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F94" w:rsidRDefault="00D03F94">
      <w:pPr>
        <w:jc w:val="center"/>
        <w:rPr>
          <w:b/>
        </w:rPr>
      </w:pPr>
    </w:p>
    <w:p w:rsidR="00D03F94" w:rsidRDefault="00E7592F">
      <w:pPr>
        <w:jc w:val="center"/>
        <w:rPr>
          <w:b/>
        </w:rPr>
      </w:pPr>
      <w:r w:rsidRPr="004A3DD2">
        <w:rPr>
          <w:b/>
          <w:noProof/>
        </w:rPr>
        <w:drawing>
          <wp:inline distT="0" distB="0" distL="0" distR="0" wp14:anchorId="5A794684" wp14:editId="799324C5">
            <wp:extent cx="4743450" cy="1943100"/>
            <wp:effectExtent l="0" t="0" r="0" b="0"/>
            <wp:docPr id="1"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3450" cy="1943100"/>
                    </a:xfrm>
                    <a:prstGeom prst="rect">
                      <a:avLst/>
                    </a:prstGeom>
                    <a:noFill/>
                    <a:ln>
                      <a:noFill/>
                    </a:ln>
                  </pic:spPr>
                </pic:pic>
              </a:graphicData>
            </a:graphic>
          </wp:inline>
        </w:drawing>
      </w:r>
    </w:p>
    <w:p w:rsidR="00D03F94" w:rsidRDefault="00D03F94">
      <w:pPr>
        <w:jc w:val="center"/>
        <w:rPr>
          <w:b/>
        </w:rPr>
      </w:pPr>
    </w:p>
    <w:p w:rsidR="00D03F94" w:rsidRDefault="00D03F94">
      <w:pPr>
        <w:jc w:val="center"/>
        <w:rPr>
          <w:b/>
        </w:rPr>
      </w:pPr>
    </w:p>
    <w:p w:rsidR="00D03F94" w:rsidRDefault="00D03F94">
      <w:pPr>
        <w:jc w:val="center"/>
        <w:rPr>
          <w:b/>
        </w:rPr>
      </w:pPr>
    </w:p>
    <w:p w:rsidR="00D03F94" w:rsidRDefault="00D03F94">
      <w:pPr>
        <w:jc w:val="center"/>
        <w:rPr>
          <w:b/>
        </w:rPr>
      </w:pPr>
    </w:p>
    <w:p w:rsidR="00D03F94" w:rsidRPr="004A3DD2" w:rsidRDefault="00D03F94">
      <w:pPr>
        <w:jc w:val="center"/>
        <w:rPr>
          <w:rFonts w:ascii="Calibri" w:hAnsi="Calibri" w:cs="Calibri"/>
          <w:b/>
        </w:rPr>
      </w:pPr>
    </w:p>
    <w:p w:rsidR="00D03F94" w:rsidRPr="004A3DD2" w:rsidRDefault="00D03F94">
      <w:pPr>
        <w:jc w:val="center"/>
        <w:rPr>
          <w:rFonts w:ascii="Calibri" w:hAnsi="Calibri" w:cs="Calibri"/>
          <w:b/>
        </w:rPr>
      </w:pPr>
    </w:p>
    <w:p w:rsidR="00D03F94" w:rsidRPr="004A3DD2" w:rsidRDefault="00D03F94">
      <w:pPr>
        <w:jc w:val="both"/>
        <w:rPr>
          <w:rFonts w:ascii="Calibri" w:hAnsi="Calibri" w:cs="Calibri"/>
          <w:b/>
        </w:rPr>
      </w:pPr>
    </w:p>
    <w:p w:rsidR="00D03F94" w:rsidRPr="004A3DD2" w:rsidRDefault="001F2B23">
      <w:pPr>
        <w:jc w:val="center"/>
        <w:rPr>
          <w:rFonts w:ascii="Calibri" w:hAnsi="Calibri" w:cs="Calibri"/>
          <w:sz w:val="28"/>
        </w:rPr>
      </w:pPr>
      <w:r w:rsidRPr="004A3DD2">
        <w:rPr>
          <w:rFonts w:ascii="Calibri" w:hAnsi="Calibri" w:cs="Calibri"/>
          <w:b/>
          <w:sz w:val="52"/>
        </w:rPr>
        <w:t>Whistleblowing Policy and Procedure</w:t>
      </w:r>
    </w:p>
    <w:p w:rsidR="00D03F94" w:rsidRPr="004A3DD2" w:rsidRDefault="00D03F94">
      <w:pPr>
        <w:jc w:val="center"/>
        <w:rPr>
          <w:rFonts w:ascii="Calibri" w:hAnsi="Calibri" w:cs="Calibri"/>
        </w:rPr>
      </w:pPr>
    </w:p>
    <w:p w:rsidR="00D03F94" w:rsidRPr="004A3DD2" w:rsidRDefault="00D03F94">
      <w:pPr>
        <w:jc w:val="center"/>
        <w:rPr>
          <w:rFonts w:ascii="Calibri" w:hAnsi="Calibri" w:cs="Calibri"/>
        </w:rPr>
      </w:pPr>
    </w:p>
    <w:p w:rsidR="00D03F94" w:rsidRPr="004A3DD2" w:rsidRDefault="00D03F94">
      <w:pPr>
        <w:jc w:val="center"/>
        <w:rPr>
          <w:rFonts w:ascii="Calibri" w:hAnsi="Calibri" w:cs="Calibri"/>
        </w:rPr>
      </w:pPr>
    </w:p>
    <w:p w:rsidR="00D03F94" w:rsidRPr="004A3DD2" w:rsidRDefault="00D03F94">
      <w:pPr>
        <w:rPr>
          <w:rFonts w:ascii="Calibri" w:hAnsi="Calibri" w:cs="Calibri"/>
        </w:rPr>
      </w:pPr>
    </w:p>
    <w:p w:rsidR="00D03F94" w:rsidRPr="004A3DD2" w:rsidRDefault="00D03F94">
      <w:pPr>
        <w:rPr>
          <w:rFonts w:ascii="Calibri" w:hAnsi="Calibri" w:cs="Calibri"/>
        </w:rPr>
      </w:pPr>
    </w:p>
    <w:p w:rsidR="00D03F94" w:rsidRPr="004A3DD2" w:rsidRDefault="00D03F94">
      <w:pPr>
        <w:jc w:val="center"/>
        <w:rPr>
          <w:rFonts w:ascii="Calibri" w:hAnsi="Calibri" w:cs="Calibri"/>
        </w:rPr>
      </w:pPr>
    </w:p>
    <w:p w:rsidR="00D03F94" w:rsidRPr="004A3DD2" w:rsidRDefault="00D03F94">
      <w:pPr>
        <w:jc w:val="center"/>
        <w:rPr>
          <w:rFonts w:ascii="Calibri" w:hAnsi="Calibri" w:cs="Calibri"/>
        </w:rPr>
      </w:pPr>
    </w:p>
    <w:p w:rsidR="00D03F94" w:rsidRPr="004A3DD2" w:rsidRDefault="00D03F94">
      <w:pPr>
        <w:jc w:val="center"/>
        <w:rPr>
          <w:rFonts w:ascii="Calibri" w:hAnsi="Calibri" w:cs="Calibri"/>
        </w:rPr>
      </w:pPr>
    </w:p>
    <w:p w:rsidR="00D03F94" w:rsidRPr="004A3DD2" w:rsidRDefault="00D03F94">
      <w:pPr>
        <w:jc w:val="center"/>
        <w:rPr>
          <w:rFonts w:ascii="Calibri" w:hAnsi="Calibri" w:cs="Calibri"/>
        </w:rPr>
      </w:pPr>
    </w:p>
    <w:p w:rsidR="00D03F94" w:rsidRPr="004A3DD2" w:rsidRDefault="00247EF6">
      <w:pPr>
        <w:jc w:val="both"/>
        <w:rPr>
          <w:rFonts w:ascii="Calibri" w:hAnsi="Calibri" w:cs="Calibri"/>
          <w:b/>
          <w:sz w:val="28"/>
        </w:rPr>
      </w:pPr>
      <w:r>
        <w:rPr>
          <w:rFonts w:ascii="Calibri" w:hAnsi="Calibri" w:cs="Calibri"/>
          <w:b/>
          <w:sz w:val="28"/>
        </w:rPr>
        <w:t>Approved</w:t>
      </w:r>
      <w:r w:rsidR="001F2B23" w:rsidRPr="004A3DD2">
        <w:rPr>
          <w:rFonts w:ascii="Calibri" w:hAnsi="Calibri" w:cs="Calibri"/>
          <w:b/>
          <w:sz w:val="28"/>
        </w:rPr>
        <w:t>:</w:t>
      </w:r>
      <w:r>
        <w:rPr>
          <w:rFonts w:ascii="Calibri" w:hAnsi="Calibri" w:cs="Calibri"/>
          <w:b/>
          <w:sz w:val="28"/>
        </w:rPr>
        <w:t xml:space="preserve"> February 2021</w:t>
      </w:r>
    </w:p>
    <w:p w:rsidR="00D03F94" w:rsidRPr="004A3DD2" w:rsidRDefault="00D03F94">
      <w:pPr>
        <w:jc w:val="both"/>
        <w:rPr>
          <w:rFonts w:ascii="Calibri" w:hAnsi="Calibri" w:cs="Calibri"/>
          <w:b/>
          <w:sz w:val="28"/>
        </w:rPr>
      </w:pPr>
    </w:p>
    <w:p w:rsidR="00D03F94" w:rsidRPr="004A3DD2" w:rsidRDefault="001F2B23">
      <w:pPr>
        <w:jc w:val="both"/>
        <w:rPr>
          <w:rFonts w:ascii="Calibri" w:hAnsi="Calibri" w:cs="Calibri"/>
          <w:b/>
          <w:sz w:val="28"/>
        </w:rPr>
      </w:pPr>
      <w:r w:rsidRPr="004A3DD2">
        <w:rPr>
          <w:rFonts w:ascii="Calibri" w:hAnsi="Calibri" w:cs="Calibri"/>
          <w:b/>
          <w:sz w:val="28"/>
        </w:rPr>
        <w:t>Next Review Date:</w:t>
      </w:r>
      <w:r w:rsidR="00247EF6">
        <w:rPr>
          <w:rFonts w:ascii="Calibri" w:hAnsi="Calibri" w:cs="Calibri"/>
          <w:b/>
          <w:sz w:val="28"/>
        </w:rPr>
        <w:t xml:space="preserve"> February 2024</w:t>
      </w:r>
    </w:p>
    <w:p w:rsidR="00D03F94" w:rsidRPr="004A3DD2" w:rsidRDefault="00D03F94">
      <w:pPr>
        <w:jc w:val="center"/>
        <w:rPr>
          <w:rFonts w:ascii="Calibri" w:hAnsi="Calibri" w:cs="Calibri"/>
        </w:rPr>
      </w:pPr>
    </w:p>
    <w:p w:rsidR="00D03F94" w:rsidRPr="004A3DD2" w:rsidRDefault="00D03F94">
      <w:pPr>
        <w:jc w:val="center"/>
        <w:rPr>
          <w:rFonts w:ascii="Calibri" w:hAnsi="Calibri" w:cs="Calibri"/>
        </w:rPr>
      </w:pPr>
    </w:p>
    <w:p w:rsidR="00D03F94" w:rsidRPr="004A3DD2" w:rsidRDefault="00D03F94">
      <w:pPr>
        <w:jc w:val="center"/>
        <w:rPr>
          <w:rFonts w:ascii="Calibri" w:hAnsi="Calibri" w:cs="Calibri"/>
        </w:rPr>
      </w:pPr>
    </w:p>
    <w:p w:rsidR="00D03F94" w:rsidRDefault="00D03F94">
      <w:pPr>
        <w:jc w:val="center"/>
      </w:pPr>
    </w:p>
    <w:p w:rsidR="00D03F94" w:rsidRDefault="00D03F94">
      <w:pPr>
        <w:jc w:val="center"/>
      </w:pPr>
    </w:p>
    <w:p w:rsidR="00D03F94" w:rsidRDefault="00D03F94">
      <w:pPr>
        <w:jc w:val="center"/>
      </w:pPr>
    </w:p>
    <w:p w:rsidR="00D03F94" w:rsidRDefault="00D03F94">
      <w:pPr>
        <w:jc w:val="center"/>
      </w:pPr>
    </w:p>
    <w:p w:rsidR="00D03F94" w:rsidRDefault="00D03F94">
      <w:pPr>
        <w:jc w:val="center"/>
      </w:pPr>
    </w:p>
    <w:p w:rsidR="00D03F94" w:rsidRDefault="00D03F94">
      <w:pPr>
        <w:jc w:val="center"/>
      </w:pPr>
    </w:p>
    <w:p w:rsidR="00D03F94" w:rsidRDefault="00D03F94">
      <w:pPr>
        <w:jc w:val="center"/>
      </w:pPr>
    </w:p>
    <w:p w:rsidR="00D03F94" w:rsidRDefault="00D03F94">
      <w:pPr>
        <w:jc w:val="center"/>
      </w:pPr>
    </w:p>
    <w:p w:rsidR="00D03F94" w:rsidRDefault="00E7592F">
      <w:pPr>
        <w:jc w:val="center"/>
      </w:pPr>
      <w:r w:rsidRPr="007725B2">
        <w:rPr>
          <w:noProof/>
        </w:rPr>
        <w:drawing>
          <wp:inline distT="0" distB="0" distL="0" distR="0" wp14:anchorId="1CF68C36" wp14:editId="396DA3CC">
            <wp:extent cx="573405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628650"/>
                    </a:xfrm>
                    <a:prstGeom prst="rect">
                      <a:avLst/>
                    </a:prstGeom>
                    <a:noFill/>
                    <a:ln>
                      <a:noFill/>
                    </a:ln>
                  </pic:spPr>
                </pic:pic>
              </a:graphicData>
            </a:graphic>
          </wp:inline>
        </w:drawing>
      </w:r>
    </w:p>
    <w:p w:rsidR="00D03F94" w:rsidRPr="004A3DD2" w:rsidRDefault="001F2B23">
      <w:pPr>
        <w:pStyle w:val="NormalWeb"/>
        <w:spacing w:before="0" w:beforeAutospacing="0" w:after="0" w:afterAutospacing="0"/>
        <w:jc w:val="both"/>
        <w:rPr>
          <w:rFonts w:ascii="Calibri" w:hAnsi="Calibri" w:cs="Calibri"/>
          <w:sz w:val="28"/>
        </w:rPr>
      </w:pPr>
      <w:r w:rsidRPr="004A3DD2">
        <w:rPr>
          <w:rFonts w:ascii="Calibri" w:hAnsi="Calibri" w:cs="Calibri"/>
          <w:b/>
          <w:bCs/>
          <w:sz w:val="28"/>
        </w:rPr>
        <w:t>Introduction</w:t>
      </w:r>
    </w:p>
    <w:p w:rsidR="00D03F94" w:rsidRPr="004A3DD2" w:rsidRDefault="001F2B23">
      <w:pPr>
        <w:pStyle w:val="Heading5"/>
        <w:spacing w:before="0" w:beforeAutospacing="0" w:after="0" w:afterAutospacing="0"/>
        <w:jc w:val="both"/>
        <w:rPr>
          <w:rFonts w:ascii="Calibri" w:hAnsi="Calibri" w:cs="Calibri"/>
          <w:b w:val="0"/>
          <w:sz w:val="24"/>
          <w:szCs w:val="24"/>
        </w:rPr>
      </w:pPr>
      <w:r w:rsidRPr="004A3DD2">
        <w:rPr>
          <w:rFonts w:ascii="Calibri" w:hAnsi="Calibri" w:cs="Calibri"/>
          <w:b w:val="0"/>
          <w:sz w:val="24"/>
          <w:szCs w:val="24"/>
        </w:rPr>
        <w:t>The Leeds Diocesan Board of Finance (The Board) is committed to dealing with any fraud, misconduct or wrongdoing by employees</w:t>
      </w:r>
      <w:r w:rsidR="00671AE2">
        <w:rPr>
          <w:rFonts w:ascii="Calibri" w:hAnsi="Calibri" w:cs="Calibri"/>
          <w:b w:val="0"/>
          <w:sz w:val="24"/>
          <w:szCs w:val="24"/>
        </w:rPr>
        <w:t xml:space="preserve"> o</w:t>
      </w:r>
      <w:r w:rsidR="00292CB5">
        <w:rPr>
          <w:rFonts w:ascii="Calibri" w:hAnsi="Calibri" w:cs="Calibri"/>
          <w:b w:val="0"/>
          <w:sz w:val="24"/>
          <w:szCs w:val="24"/>
        </w:rPr>
        <w:t>f, or</w:t>
      </w:r>
      <w:r w:rsidR="00671AE2">
        <w:rPr>
          <w:rFonts w:ascii="Calibri" w:hAnsi="Calibri" w:cs="Calibri"/>
          <w:b w:val="0"/>
          <w:sz w:val="24"/>
          <w:szCs w:val="24"/>
        </w:rPr>
        <w:t xml:space="preserve"> </w:t>
      </w:r>
      <w:r w:rsidRPr="004A3DD2">
        <w:rPr>
          <w:rFonts w:ascii="Calibri" w:hAnsi="Calibri" w:cs="Calibri"/>
          <w:b w:val="0"/>
          <w:sz w:val="24"/>
          <w:szCs w:val="24"/>
        </w:rPr>
        <w:t>volunteers</w:t>
      </w:r>
      <w:r w:rsidR="00292CB5">
        <w:rPr>
          <w:rFonts w:ascii="Calibri" w:hAnsi="Calibri" w:cs="Calibri"/>
          <w:b w:val="0"/>
          <w:sz w:val="24"/>
          <w:szCs w:val="24"/>
        </w:rPr>
        <w:t xml:space="preserve"> acting on behalf</w:t>
      </w:r>
      <w:r w:rsidRPr="004A3DD2">
        <w:rPr>
          <w:rFonts w:ascii="Calibri" w:hAnsi="Calibri" w:cs="Calibri"/>
          <w:b w:val="0"/>
          <w:sz w:val="24"/>
          <w:szCs w:val="24"/>
        </w:rPr>
        <w:t xml:space="preserve"> of</w:t>
      </w:r>
      <w:r w:rsidR="007321E2">
        <w:rPr>
          <w:rFonts w:ascii="Calibri" w:hAnsi="Calibri" w:cs="Calibri"/>
          <w:b w:val="0"/>
          <w:sz w:val="24"/>
          <w:szCs w:val="24"/>
        </w:rPr>
        <w:t>,</w:t>
      </w:r>
      <w:r w:rsidRPr="004A3DD2">
        <w:rPr>
          <w:rFonts w:ascii="Calibri" w:hAnsi="Calibri" w:cs="Calibri"/>
          <w:b w:val="0"/>
          <w:sz w:val="24"/>
          <w:szCs w:val="24"/>
        </w:rPr>
        <w:t xml:space="preserve"> our organisation that is reported to us. It is important to us that any fraud, misconduct or wrongdoing by staff or </w:t>
      </w:r>
      <w:r w:rsidR="00671AE2">
        <w:rPr>
          <w:rFonts w:ascii="Calibri" w:hAnsi="Calibri" w:cs="Calibri"/>
          <w:b w:val="0"/>
          <w:sz w:val="24"/>
          <w:szCs w:val="24"/>
        </w:rPr>
        <w:t>volunteers</w:t>
      </w:r>
      <w:r w:rsidR="00671AE2" w:rsidRPr="004A3DD2">
        <w:rPr>
          <w:rFonts w:ascii="Calibri" w:hAnsi="Calibri" w:cs="Calibri"/>
          <w:b w:val="0"/>
          <w:sz w:val="24"/>
          <w:szCs w:val="24"/>
        </w:rPr>
        <w:t xml:space="preserve"> </w:t>
      </w:r>
      <w:r w:rsidRPr="004A3DD2">
        <w:rPr>
          <w:rFonts w:ascii="Calibri" w:hAnsi="Calibri" w:cs="Calibri"/>
          <w:b w:val="0"/>
          <w:sz w:val="24"/>
          <w:szCs w:val="24"/>
        </w:rPr>
        <w:t>of our organisation is reported and properly dealt with. We therefore encourage all individuals to raise any concerns that they may have about conduct of others in our organisation or the way in which the organisation is run. This policy and procedure sets out the way in which individuals may raise any concerns that they have and how those concerns will be dealt with.</w:t>
      </w:r>
    </w:p>
    <w:p w:rsidR="00D03F94" w:rsidRPr="004A3DD2" w:rsidRDefault="00D03F94">
      <w:pPr>
        <w:pStyle w:val="NormalWeb"/>
        <w:spacing w:before="0" w:beforeAutospacing="0" w:after="0" w:afterAutospacing="0"/>
        <w:jc w:val="both"/>
        <w:rPr>
          <w:rFonts w:ascii="Calibri" w:hAnsi="Calibri" w:cs="Calibri"/>
        </w:rPr>
      </w:pPr>
    </w:p>
    <w:p w:rsidR="00D03F94" w:rsidRPr="004A3DD2" w:rsidRDefault="001F2B23">
      <w:pPr>
        <w:pStyle w:val="NormalWeb"/>
        <w:spacing w:before="0" w:beforeAutospacing="0" w:after="0" w:afterAutospacing="0"/>
        <w:jc w:val="both"/>
        <w:rPr>
          <w:rFonts w:ascii="Calibri" w:hAnsi="Calibri" w:cs="Calibri"/>
          <w:b/>
        </w:rPr>
      </w:pPr>
      <w:r w:rsidRPr="004A3DD2">
        <w:rPr>
          <w:rFonts w:ascii="Calibri" w:hAnsi="Calibri" w:cs="Calibri"/>
          <w:b/>
          <w:sz w:val="28"/>
        </w:rPr>
        <w:t>Scope</w:t>
      </w:r>
    </w:p>
    <w:p w:rsidR="00D5022A" w:rsidRPr="008E71C2" w:rsidRDefault="001F2B23" w:rsidP="008E71C2">
      <w:pPr>
        <w:jc w:val="both"/>
        <w:rPr>
          <w:rFonts w:ascii="Andalus" w:hAnsi="Andalus"/>
        </w:rPr>
      </w:pPr>
      <w:r w:rsidRPr="004A3DD2">
        <w:rPr>
          <w:rFonts w:ascii="Calibri" w:hAnsi="Calibri" w:cs="Calibri"/>
        </w:rPr>
        <w:t>This policy and proc</w:t>
      </w:r>
      <w:r w:rsidR="00671AE2">
        <w:rPr>
          <w:rFonts w:ascii="Calibri" w:hAnsi="Calibri" w:cs="Calibri"/>
        </w:rPr>
        <w:t>edure applies to all employees and</w:t>
      </w:r>
      <w:r w:rsidRPr="004A3DD2">
        <w:rPr>
          <w:rFonts w:ascii="Calibri" w:hAnsi="Calibri" w:cs="Calibri"/>
        </w:rPr>
        <w:t xml:space="preserve"> </w:t>
      </w:r>
      <w:r w:rsidRPr="008E71C2">
        <w:rPr>
          <w:rFonts w:ascii="Calibri" w:hAnsi="Calibri" w:cs="Calibri"/>
        </w:rPr>
        <w:t>volunteers of The Board.</w:t>
      </w:r>
      <w:r w:rsidR="00292CB5" w:rsidRPr="008E71C2">
        <w:rPr>
          <w:rFonts w:ascii="Calibri" w:hAnsi="Calibri" w:cs="Calibri"/>
        </w:rPr>
        <w:t xml:space="preserve"> </w:t>
      </w:r>
      <w:r w:rsidR="00D5022A" w:rsidRPr="008E71C2">
        <w:rPr>
          <w:rFonts w:asciiTheme="minorHAnsi" w:hAnsiTheme="minorHAnsi" w:cstheme="minorHAnsi"/>
        </w:rPr>
        <w:t>Any complaint about the behaviour of Clergy are dealt with under a separate process. If your complaint relates to clergy misconduct you may make a complaint to the Diocesan Bishop.</w:t>
      </w:r>
    </w:p>
    <w:p w:rsidR="00D03F94" w:rsidRPr="004A3DD2" w:rsidRDefault="00D03F94">
      <w:pPr>
        <w:pStyle w:val="NormalWeb"/>
        <w:spacing w:before="0" w:beforeAutospacing="0" w:after="0" w:afterAutospacing="0"/>
        <w:jc w:val="both"/>
        <w:rPr>
          <w:rFonts w:ascii="Calibri" w:hAnsi="Calibri" w:cs="Calibri"/>
        </w:rPr>
      </w:pPr>
    </w:p>
    <w:p w:rsidR="00D03F94" w:rsidRPr="004A3DD2" w:rsidRDefault="001F2B23">
      <w:pPr>
        <w:pStyle w:val="NormalWeb"/>
        <w:spacing w:before="0" w:beforeAutospacing="0" w:after="0" w:afterAutospacing="0"/>
        <w:jc w:val="both"/>
        <w:rPr>
          <w:rFonts w:ascii="Calibri" w:hAnsi="Calibri" w:cs="Calibri"/>
          <w:sz w:val="28"/>
        </w:rPr>
      </w:pPr>
      <w:r w:rsidRPr="004A3DD2">
        <w:rPr>
          <w:rFonts w:ascii="Calibri" w:hAnsi="Calibri" w:cs="Calibri"/>
          <w:b/>
          <w:sz w:val="28"/>
        </w:rPr>
        <w:t>Principles</w:t>
      </w:r>
    </w:p>
    <w:p w:rsidR="00D03F94" w:rsidRPr="004A3DD2" w:rsidRDefault="001F2B23">
      <w:pPr>
        <w:numPr>
          <w:ilvl w:val="0"/>
          <w:numId w:val="1"/>
        </w:numPr>
        <w:jc w:val="both"/>
        <w:rPr>
          <w:rFonts w:ascii="Calibri" w:hAnsi="Calibri" w:cs="Calibri"/>
        </w:rPr>
      </w:pPr>
      <w:r w:rsidRPr="004A3DD2">
        <w:rPr>
          <w:rFonts w:ascii="Calibri" w:hAnsi="Calibri" w:cs="Calibri"/>
        </w:rPr>
        <w:t xml:space="preserve">Everyone should be aware of the importance of preventing and eliminating wrongdoing at work. </w:t>
      </w:r>
      <w:r w:rsidR="00E566BF" w:rsidRPr="004A3DD2">
        <w:rPr>
          <w:rFonts w:ascii="Calibri" w:hAnsi="Calibri" w:cs="Calibri"/>
        </w:rPr>
        <w:t>Employees/volunteer</w:t>
      </w:r>
      <w:r w:rsidR="00671AE2">
        <w:rPr>
          <w:rFonts w:ascii="Calibri" w:hAnsi="Calibri" w:cs="Calibri"/>
        </w:rPr>
        <w:t>s</w:t>
      </w:r>
      <w:r w:rsidR="00E566BF" w:rsidRPr="004A3DD2">
        <w:rPr>
          <w:rFonts w:ascii="Calibri" w:hAnsi="Calibri" w:cs="Calibri"/>
        </w:rPr>
        <w:t xml:space="preserve"> </w:t>
      </w:r>
      <w:r w:rsidRPr="004A3DD2">
        <w:rPr>
          <w:rFonts w:ascii="Calibri" w:hAnsi="Calibri" w:cs="Calibri"/>
        </w:rPr>
        <w:t>should be watchful for illegal or unethical conduct and report anything of that nature that they become aware of.</w:t>
      </w:r>
    </w:p>
    <w:p w:rsidR="00D03F94" w:rsidRPr="004A3DD2" w:rsidRDefault="001F2B23">
      <w:pPr>
        <w:numPr>
          <w:ilvl w:val="0"/>
          <w:numId w:val="1"/>
        </w:numPr>
        <w:jc w:val="both"/>
        <w:rPr>
          <w:rFonts w:ascii="Calibri" w:hAnsi="Calibri" w:cs="Calibri"/>
        </w:rPr>
      </w:pPr>
      <w:r w:rsidRPr="004A3DD2">
        <w:rPr>
          <w:rFonts w:ascii="Calibri" w:hAnsi="Calibri" w:cs="Calibri"/>
        </w:rPr>
        <w:t xml:space="preserve">Any matter raised under this procedure will be investigated thoroughly, promptly and confidentially, and the outcome of the investigation reported back to the </w:t>
      </w:r>
      <w:r w:rsidR="00AF1C13">
        <w:rPr>
          <w:rFonts w:ascii="Calibri" w:hAnsi="Calibri" w:cs="Calibri"/>
        </w:rPr>
        <w:t>employee/volunteer</w:t>
      </w:r>
      <w:r w:rsidRPr="004A3DD2">
        <w:rPr>
          <w:rFonts w:ascii="Calibri" w:hAnsi="Calibri" w:cs="Calibri"/>
        </w:rPr>
        <w:t xml:space="preserve"> </w:t>
      </w:r>
      <w:r w:rsidR="00AF1C13">
        <w:rPr>
          <w:rFonts w:ascii="Calibri" w:hAnsi="Calibri" w:cs="Calibri"/>
        </w:rPr>
        <w:t>that</w:t>
      </w:r>
      <w:r w:rsidRPr="004A3DD2">
        <w:rPr>
          <w:rFonts w:ascii="Calibri" w:hAnsi="Calibri" w:cs="Calibri"/>
        </w:rPr>
        <w:t xml:space="preserve"> raised the issue.</w:t>
      </w:r>
    </w:p>
    <w:p w:rsidR="00D03F94" w:rsidRPr="004A3DD2" w:rsidRDefault="001F2B23">
      <w:pPr>
        <w:numPr>
          <w:ilvl w:val="0"/>
          <w:numId w:val="1"/>
        </w:numPr>
        <w:jc w:val="both"/>
        <w:rPr>
          <w:rFonts w:ascii="Calibri" w:hAnsi="Calibri" w:cs="Calibri"/>
        </w:rPr>
      </w:pPr>
      <w:r w:rsidRPr="004A3DD2">
        <w:rPr>
          <w:rFonts w:ascii="Calibri" w:hAnsi="Calibri" w:cs="Calibri"/>
        </w:rPr>
        <w:t xml:space="preserve">No </w:t>
      </w:r>
      <w:r w:rsidR="00AF1C13">
        <w:rPr>
          <w:rFonts w:ascii="Calibri" w:hAnsi="Calibri" w:cs="Calibri"/>
        </w:rPr>
        <w:t>employee/volunteer</w:t>
      </w:r>
      <w:r w:rsidRPr="004A3DD2">
        <w:rPr>
          <w:rFonts w:ascii="Calibri" w:hAnsi="Calibri" w:cs="Calibri"/>
        </w:rPr>
        <w:t xml:space="preserve"> will be victimised for raising a matter under this procedure. This means that the continued employment</w:t>
      </w:r>
      <w:r w:rsidR="00AF1C13">
        <w:rPr>
          <w:rFonts w:ascii="Calibri" w:hAnsi="Calibri" w:cs="Calibri"/>
        </w:rPr>
        <w:t>/volunteering</w:t>
      </w:r>
      <w:r w:rsidRPr="004A3DD2">
        <w:rPr>
          <w:rFonts w:ascii="Calibri" w:hAnsi="Calibri" w:cs="Calibri"/>
        </w:rPr>
        <w:t xml:space="preserve"> and opportunities for future promotion or training of the </w:t>
      </w:r>
      <w:r w:rsidR="00AF1C13">
        <w:rPr>
          <w:rFonts w:ascii="Calibri" w:hAnsi="Calibri" w:cs="Calibri"/>
        </w:rPr>
        <w:t>employee/volunteer</w:t>
      </w:r>
      <w:r w:rsidRPr="004A3DD2">
        <w:rPr>
          <w:rFonts w:ascii="Calibri" w:hAnsi="Calibri" w:cs="Calibri"/>
        </w:rPr>
        <w:t xml:space="preserve"> will not be prejudiced because they have raised a legitimate concern.</w:t>
      </w:r>
    </w:p>
    <w:p w:rsidR="00D03F94" w:rsidRPr="004A3DD2" w:rsidRDefault="001F2B23">
      <w:pPr>
        <w:numPr>
          <w:ilvl w:val="0"/>
          <w:numId w:val="1"/>
        </w:numPr>
        <w:jc w:val="both"/>
        <w:rPr>
          <w:rFonts w:ascii="Calibri" w:hAnsi="Calibri" w:cs="Calibri"/>
        </w:rPr>
      </w:pPr>
      <w:r w:rsidRPr="004A3DD2">
        <w:rPr>
          <w:rFonts w:ascii="Calibri" w:hAnsi="Calibri" w:cs="Calibri"/>
        </w:rPr>
        <w:t>Victimisation of a</w:t>
      </w:r>
      <w:r w:rsidR="00E566BF" w:rsidRPr="004A3DD2">
        <w:rPr>
          <w:rFonts w:ascii="Calibri" w:hAnsi="Calibri" w:cs="Calibri"/>
        </w:rPr>
        <w:t>n</w:t>
      </w:r>
      <w:r w:rsidRPr="004A3DD2">
        <w:rPr>
          <w:rFonts w:ascii="Calibri" w:hAnsi="Calibri" w:cs="Calibri"/>
        </w:rPr>
        <w:t xml:space="preserve"> </w:t>
      </w:r>
      <w:r w:rsidR="00E566BF" w:rsidRPr="004A3DD2">
        <w:rPr>
          <w:rFonts w:ascii="Calibri" w:hAnsi="Calibri" w:cs="Calibri"/>
        </w:rPr>
        <w:t xml:space="preserve">employee/volunteer </w:t>
      </w:r>
      <w:r w:rsidRPr="004A3DD2">
        <w:rPr>
          <w:rFonts w:ascii="Calibri" w:hAnsi="Calibri" w:cs="Calibri"/>
        </w:rPr>
        <w:t>for raising a qualified disclosure will be a disciplinary offence.</w:t>
      </w:r>
    </w:p>
    <w:p w:rsidR="00D03F94" w:rsidRPr="004A3DD2" w:rsidRDefault="001F2B23">
      <w:pPr>
        <w:numPr>
          <w:ilvl w:val="0"/>
          <w:numId w:val="1"/>
        </w:numPr>
        <w:jc w:val="both"/>
        <w:rPr>
          <w:rFonts w:ascii="Calibri" w:hAnsi="Calibri" w:cs="Calibri"/>
        </w:rPr>
      </w:pPr>
      <w:r w:rsidRPr="004A3DD2">
        <w:rPr>
          <w:rFonts w:ascii="Calibri" w:hAnsi="Calibri" w:cs="Calibri"/>
        </w:rPr>
        <w:t>If misconduct is discovered as a result of any investigation under this procedure the organisation's disciplinary procedure will be used, in addition to any appropriate external measures.</w:t>
      </w:r>
    </w:p>
    <w:p w:rsidR="00D03F94" w:rsidRPr="004A3DD2" w:rsidRDefault="001F2B23">
      <w:pPr>
        <w:numPr>
          <w:ilvl w:val="0"/>
          <w:numId w:val="1"/>
        </w:numPr>
        <w:jc w:val="both"/>
        <w:rPr>
          <w:rFonts w:ascii="Calibri" w:hAnsi="Calibri" w:cs="Calibri"/>
        </w:rPr>
      </w:pPr>
      <w:r w:rsidRPr="004A3DD2">
        <w:rPr>
          <w:rFonts w:ascii="Calibri" w:hAnsi="Calibri" w:cs="Calibri"/>
        </w:rPr>
        <w:t>Maliciously making a false allegation is a disciplinary offence.</w:t>
      </w:r>
    </w:p>
    <w:p w:rsidR="00D03F94" w:rsidRPr="004A3DD2" w:rsidRDefault="001F2B23">
      <w:pPr>
        <w:numPr>
          <w:ilvl w:val="0"/>
          <w:numId w:val="1"/>
        </w:numPr>
        <w:jc w:val="both"/>
        <w:rPr>
          <w:rFonts w:ascii="Calibri" w:hAnsi="Calibri" w:cs="Calibri"/>
        </w:rPr>
      </w:pPr>
      <w:r w:rsidRPr="004A3DD2">
        <w:rPr>
          <w:rFonts w:ascii="Calibri" w:hAnsi="Calibri" w:cs="Calibri"/>
        </w:rPr>
        <w:t xml:space="preserve">An instruction to cover up wrongdoing is itself a disciplinary offence. If told not to raise or pursue any concern, even by a person in authority such as a manager, </w:t>
      </w:r>
      <w:r w:rsidR="00211983" w:rsidRPr="004A3DD2">
        <w:rPr>
          <w:rFonts w:ascii="Calibri" w:hAnsi="Calibri" w:cs="Calibri"/>
        </w:rPr>
        <w:t xml:space="preserve">employees/volunteers </w:t>
      </w:r>
      <w:r w:rsidRPr="004A3DD2">
        <w:rPr>
          <w:rFonts w:ascii="Calibri" w:hAnsi="Calibri" w:cs="Calibri"/>
        </w:rPr>
        <w:t>should not agree to remain silent. They should report the matter to the CEO/Diocesan Secretary</w:t>
      </w:r>
      <w:r w:rsidR="00E566BF" w:rsidRPr="004A3DD2">
        <w:rPr>
          <w:rFonts w:ascii="Calibri" w:hAnsi="Calibri" w:cs="Calibri"/>
        </w:rPr>
        <w:t xml:space="preserve"> or the Chair of the House of Laity</w:t>
      </w:r>
      <w:r w:rsidRPr="004A3DD2">
        <w:rPr>
          <w:rFonts w:ascii="Calibri" w:hAnsi="Calibri" w:cs="Calibri"/>
        </w:rPr>
        <w:t>.</w:t>
      </w:r>
    </w:p>
    <w:p w:rsidR="00D03F94" w:rsidRPr="004A3DD2" w:rsidRDefault="00D03F94">
      <w:pPr>
        <w:jc w:val="both"/>
        <w:rPr>
          <w:rFonts w:ascii="Calibri" w:hAnsi="Calibri" w:cs="Calibri"/>
        </w:rPr>
      </w:pPr>
    </w:p>
    <w:p w:rsidR="00D03F94" w:rsidRPr="004A3DD2" w:rsidRDefault="001F2B23">
      <w:pPr>
        <w:pStyle w:val="NormalWeb"/>
        <w:spacing w:before="0" w:beforeAutospacing="0" w:after="0" w:afterAutospacing="0"/>
        <w:jc w:val="both"/>
        <w:rPr>
          <w:rFonts w:ascii="Calibri" w:hAnsi="Calibri" w:cs="Calibri"/>
        </w:rPr>
      </w:pPr>
      <w:r w:rsidRPr="004A3DD2">
        <w:rPr>
          <w:rFonts w:ascii="Calibri" w:hAnsi="Calibri" w:cs="Calibri"/>
        </w:rPr>
        <w:t>This procedure is for disclosures about matters other than a breach of an employee's own contract of employment. If an employee is concerned that their own contract has been, or is likely to be, broken, they should use the organisation's grievance procedure.</w:t>
      </w:r>
    </w:p>
    <w:p w:rsidR="00D03F94" w:rsidRPr="004A3DD2" w:rsidRDefault="00D03F94">
      <w:pPr>
        <w:pStyle w:val="NormalWeb"/>
        <w:spacing w:before="0" w:beforeAutospacing="0" w:after="0" w:afterAutospacing="0"/>
        <w:jc w:val="both"/>
        <w:rPr>
          <w:rFonts w:ascii="Calibri" w:hAnsi="Calibri" w:cs="Calibri"/>
        </w:rPr>
      </w:pPr>
    </w:p>
    <w:p w:rsidR="00D03F94" w:rsidRPr="004A3DD2" w:rsidRDefault="001F2B23">
      <w:pPr>
        <w:pStyle w:val="NormalWeb"/>
        <w:spacing w:before="0" w:beforeAutospacing="0" w:after="0" w:afterAutospacing="0"/>
        <w:jc w:val="both"/>
        <w:rPr>
          <w:rFonts w:ascii="Calibri" w:hAnsi="Calibri" w:cs="Calibri"/>
          <w:b/>
          <w:sz w:val="32"/>
        </w:rPr>
      </w:pPr>
      <w:r w:rsidRPr="004A3DD2">
        <w:rPr>
          <w:rFonts w:ascii="Calibri" w:hAnsi="Calibri" w:cs="Calibri"/>
          <w:b/>
          <w:sz w:val="32"/>
        </w:rPr>
        <w:t>Diocesan Values</w:t>
      </w:r>
    </w:p>
    <w:p w:rsidR="00D03F94" w:rsidRPr="004A3DD2" w:rsidRDefault="001F2B23">
      <w:pPr>
        <w:pStyle w:val="NormalWeb"/>
        <w:spacing w:before="0" w:beforeAutospacing="0" w:after="0" w:afterAutospacing="0"/>
        <w:jc w:val="both"/>
        <w:rPr>
          <w:rFonts w:ascii="Calibri" w:hAnsi="Calibri" w:cs="Calibri"/>
        </w:rPr>
      </w:pPr>
      <w:r w:rsidRPr="004A3DD2">
        <w:rPr>
          <w:rFonts w:ascii="Calibri" w:hAnsi="Calibri" w:cs="Calibri"/>
        </w:rPr>
        <w:t xml:space="preserve">The Diocesan </w:t>
      </w:r>
      <w:r w:rsidR="00E566BF" w:rsidRPr="004A3DD2">
        <w:rPr>
          <w:rFonts w:ascii="Calibri" w:hAnsi="Calibri" w:cs="Calibri"/>
        </w:rPr>
        <w:t>Values, Loving, Li</w:t>
      </w:r>
      <w:r w:rsidRPr="004A3DD2">
        <w:rPr>
          <w:rFonts w:ascii="Calibri" w:hAnsi="Calibri" w:cs="Calibri"/>
        </w:rPr>
        <w:t>ving, Learning, are integral to how we expect all those who are employed by</w:t>
      </w:r>
      <w:r w:rsidR="00671AE2">
        <w:rPr>
          <w:rFonts w:ascii="Calibri" w:hAnsi="Calibri" w:cs="Calibri"/>
        </w:rPr>
        <w:t xml:space="preserve"> or </w:t>
      </w:r>
      <w:r w:rsidRPr="004A3DD2">
        <w:rPr>
          <w:rFonts w:ascii="Calibri" w:hAnsi="Calibri" w:cs="Calibri"/>
        </w:rPr>
        <w:t>volunteer for the LDBF to act.  We aim to:</w:t>
      </w:r>
    </w:p>
    <w:p w:rsidR="00D03F94" w:rsidRPr="004A3DD2" w:rsidRDefault="001F2B23">
      <w:pPr>
        <w:pStyle w:val="ListParagraph"/>
        <w:numPr>
          <w:ilvl w:val="0"/>
          <w:numId w:val="2"/>
        </w:numPr>
        <w:spacing w:line="276" w:lineRule="auto"/>
        <w:jc w:val="both"/>
        <w:rPr>
          <w:rFonts w:ascii="Calibri" w:hAnsi="Calibri" w:cs="Calibri"/>
          <w:szCs w:val="32"/>
        </w:rPr>
      </w:pPr>
      <w:r w:rsidRPr="004A3DD2">
        <w:rPr>
          <w:rFonts w:ascii="Calibri" w:hAnsi="Calibri" w:cs="Calibri"/>
          <w:b/>
          <w:color w:val="002060"/>
          <w:szCs w:val="32"/>
        </w:rPr>
        <w:t>Love</w:t>
      </w:r>
      <w:r w:rsidRPr="004A3DD2">
        <w:rPr>
          <w:rFonts w:ascii="Calibri" w:hAnsi="Calibri" w:cs="Calibri"/>
          <w:color w:val="002060"/>
          <w:szCs w:val="32"/>
        </w:rPr>
        <w:t xml:space="preserve"> </w:t>
      </w:r>
      <w:r w:rsidRPr="004A3DD2">
        <w:rPr>
          <w:rFonts w:ascii="Calibri" w:hAnsi="Calibri" w:cs="Calibri"/>
          <w:szCs w:val="32"/>
        </w:rPr>
        <w:t>God, the world and one another.</w:t>
      </w:r>
    </w:p>
    <w:p w:rsidR="00D03F94" w:rsidRPr="004A3DD2" w:rsidRDefault="001F2B23">
      <w:pPr>
        <w:pStyle w:val="ListParagraph"/>
        <w:numPr>
          <w:ilvl w:val="1"/>
          <w:numId w:val="2"/>
        </w:numPr>
        <w:spacing w:after="160" w:line="256" w:lineRule="auto"/>
        <w:jc w:val="both"/>
        <w:rPr>
          <w:rFonts w:ascii="Calibri" w:hAnsi="Calibri" w:cs="Calibri"/>
        </w:rPr>
      </w:pPr>
      <w:r w:rsidRPr="004A3DD2">
        <w:rPr>
          <w:rFonts w:ascii="Calibri" w:hAnsi="Calibri" w:cs="Calibri"/>
        </w:rPr>
        <w:t>We treat colleagues and those we serve in a friendly, courteous and helpful manner.</w:t>
      </w:r>
    </w:p>
    <w:p w:rsidR="00D03F94" w:rsidRPr="004A3DD2" w:rsidRDefault="001F2B23">
      <w:pPr>
        <w:pStyle w:val="ListParagraph"/>
        <w:numPr>
          <w:ilvl w:val="1"/>
          <w:numId w:val="2"/>
        </w:numPr>
        <w:spacing w:after="160" w:line="256" w:lineRule="auto"/>
        <w:jc w:val="both"/>
        <w:rPr>
          <w:rFonts w:ascii="Calibri" w:hAnsi="Calibri" w:cs="Calibri"/>
        </w:rPr>
      </w:pPr>
      <w:r w:rsidRPr="004A3DD2">
        <w:rPr>
          <w:rFonts w:ascii="Calibri" w:hAnsi="Calibri" w:cs="Calibri"/>
        </w:rPr>
        <w:t>We work collaboratively within and beyond our immediate workplace.</w:t>
      </w:r>
    </w:p>
    <w:p w:rsidR="00D03F94" w:rsidRPr="004A3DD2" w:rsidRDefault="001F2B23">
      <w:pPr>
        <w:pStyle w:val="ListParagraph"/>
        <w:numPr>
          <w:ilvl w:val="1"/>
          <w:numId w:val="2"/>
        </w:numPr>
        <w:spacing w:line="276" w:lineRule="auto"/>
        <w:jc w:val="both"/>
        <w:rPr>
          <w:rFonts w:ascii="Calibri" w:hAnsi="Calibri" w:cs="Calibri"/>
          <w:szCs w:val="32"/>
        </w:rPr>
      </w:pPr>
      <w:r w:rsidRPr="004A3DD2">
        <w:rPr>
          <w:rFonts w:ascii="Calibri" w:hAnsi="Calibri" w:cs="Calibri"/>
        </w:rPr>
        <w:t>We act with sensitivity and compassion, making reasonable adjustments to the needs of others.</w:t>
      </w:r>
    </w:p>
    <w:p w:rsidR="00D03F94" w:rsidRPr="004A3DD2" w:rsidRDefault="001F2B23">
      <w:pPr>
        <w:pStyle w:val="ListParagraph"/>
        <w:numPr>
          <w:ilvl w:val="0"/>
          <w:numId w:val="2"/>
        </w:numPr>
        <w:spacing w:line="276" w:lineRule="auto"/>
        <w:jc w:val="both"/>
        <w:rPr>
          <w:rFonts w:ascii="Calibri" w:hAnsi="Calibri" w:cs="Calibri"/>
          <w:szCs w:val="32"/>
        </w:rPr>
      </w:pPr>
      <w:r w:rsidRPr="004A3DD2">
        <w:rPr>
          <w:rFonts w:ascii="Calibri" w:hAnsi="Calibri" w:cs="Calibri"/>
          <w:b/>
          <w:color w:val="00B050"/>
          <w:szCs w:val="32"/>
        </w:rPr>
        <w:t>Live</w:t>
      </w:r>
      <w:r w:rsidRPr="004A3DD2">
        <w:rPr>
          <w:rFonts w:ascii="Calibri" w:hAnsi="Calibri" w:cs="Calibri"/>
          <w:color w:val="00B050"/>
          <w:szCs w:val="32"/>
        </w:rPr>
        <w:t xml:space="preserve"> </w:t>
      </w:r>
      <w:r w:rsidRPr="004A3DD2">
        <w:rPr>
          <w:rFonts w:ascii="Calibri" w:hAnsi="Calibri" w:cs="Calibri"/>
          <w:szCs w:val="32"/>
        </w:rPr>
        <w:t>in the world as it is, but, drawn by a vision of something better, we want to help individuals and communities flourish.</w:t>
      </w:r>
    </w:p>
    <w:p w:rsidR="00D03F94" w:rsidRPr="004A3DD2" w:rsidRDefault="001F2B23">
      <w:pPr>
        <w:pStyle w:val="ListParagraph"/>
        <w:numPr>
          <w:ilvl w:val="1"/>
          <w:numId w:val="2"/>
        </w:numPr>
        <w:spacing w:after="160" w:line="256" w:lineRule="auto"/>
        <w:jc w:val="both"/>
        <w:rPr>
          <w:rFonts w:ascii="Calibri" w:hAnsi="Calibri" w:cs="Calibri"/>
        </w:rPr>
      </w:pPr>
      <w:r w:rsidRPr="004A3DD2">
        <w:rPr>
          <w:rFonts w:ascii="Calibri" w:hAnsi="Calibri" w:cs="Calibri"/>
        </w:rPr>
        <w:t>We contribute to a workplace culture where individuals and teams thrive in the exercise of their responsibilities.</w:t>
      </w:r>
    </w:p>
    <w:p w:rsidR="00D03F94" w:rsidRPr="004A3DD2" w:rsidRDefault="001F2B23">
      <w:pPr>
        <w:pStyle w:val="ListParagraph"/>
        <w:numPr>
          <w:ilvl w:val="1"/>
          <w:numId w:val="2"/>
        </w:numPr>
        <w:spacing w:after="160" w:line="256" w:lineRule="auto"/>
        <w:jc w:val="both"/>
        <w:rPr>
          <w:rFonts w:ascii="Calibri" w:hAnsi="Calibri" w:cs="Calibri"/>
        </w:rPr>
      </w:pPr>
      <w:r w:rsidRPr="004A3DD2">
        <w:rPr>
          <w:rFonts w:ascii="Calibri" w:hAnsi="Calibri" w:cs="Calibri"/>
        </w:rPr>
        <w:t>We aspire to a healthy work-life balance, valuing priorities within and beyond the workplace.</w:t>
      </w:r>
    </w:p>
    <w:p w:rsidR="00D03F94" w:rsidRPr="004A3DD2" w:rsidRDefault="001F2B23">
      <w:pPr>
        <w:pStyle w:val="ListParagraph"/>
        <w:numPr>
          <w:ilvl w:val="1"/>
          <w:numId w:val="2"/>
        </w:numPr>
        <w:spacing w:line="276" w:lineRule="auto"/>
        <w:jc w:val="both"/>
        <w:rPr>
          <w:rFonts w:ascii="Calibri" w:hAnsi="Calibri" w:cs="Calibri"/>
          <w:szCs w:val="32"/>
        </w:rPr>
      </w:pPr>
      <w:r w:rsidRPr="004A3DD2">
        <w:rPr>
          <w:rFonts w:ascii="Calibri" w:hAnsi="Calibri" w:cs="Calibri"/>
        </w:rPr>
        <w:t xml:space="preserve">We play our part in furthering diocesan vision which promotes human flourishing through </w:t>
      </w:r>
      <w:r w:rsidRPr="004A3DD2">
        <w:rPr>
          <w:rFonts w:ascii="Calibri" w:hAnsi="Calibri" w:cs="Calibri"/>
          <w:i/>
        </w:rPr>
        <w:t>Confident Christians, Growing Churches, Transforming Communities</w:t>
      </w:r>
      <w:r w:rsidRPr="004A3DD2">
        <w:rPr>
          <w:rFonts w:ascii="Calibri" w:hAnsi="Calibri" w:cs="Calibri"/>
        </w:rPr>
        <w:t>.</w:t>
      </w:r>
    </w:p>
    <w:p w:rsidR="00D03F94" w:rsidRPr="004A3DD2" w:rsidRDefault="001F2B23">
      <w:pPr>
        <w:pStyle w:val="ListParagraph"/>
        <w:numPr>
          <w:ilvl w:val="0"/>
          <w:numId w:val="2"/>
        </w:numPr>
        <w:spacing w:line="276" w:lineRule="auto"/>
        <w:jc w:val="both"/>
        <w:rPr>
          <w:rFonts w:ascii="Calibri" w:hAnsi="Calibri" w:cs="Calibri"/>
          <w:szCs w:val="32"/>
        </w:rPr>
      </w:pPr>
      <w:r w:rsidRPr="004A3DD2">
        <w:rPr>
          <w:rFonts w:ascii="Calibri" w:hAnsi="Calibri" w:cs="Calibri"/>
          <w:b/>
          <w:color w:val="FF0000"/>
          <w:szCs w:val="32"/>
        </w:rPr>
        <w:t>Learn</w:t>
      </w:r>
      <w:r w:rsidRPr="004A3DD2">
        <w:rPr>
          <w:rFonts w:ascii="Calibri" w:hAnsi="Calibri" w:cs="Calibri"/>
          <w:color w:val="FF0000"/>
          <w:szCs w:val="32"/>
        </w:rPr>
        <w:t xml:space="preserve"> </w:t>
      </w:r>
      <w:r w:rsidRPr="004A3DD2">
        <w:rPr>
          <w:rFonts w:ascii="Calibri" w:hAnsi="Calibri" w:cs="Calibri"/>
          <w:szCs w:val="32"/>
        </w:rPr>
        <w:t>when we get things wrong, by listening and growing together.</w:t>
      </w:r>
    </w:p>
    <w:p w:rsidR="00D03F94" w:rsidRPr="004A3DD2" w:rsidRDefault="001F2B23">
      <w:pPr>
        <w:pStyle w:val="ListParagraph"/>
        <w:numPr>
          <w:ilvl w:val="1"/>
          <w:numId w:val="2"/>
        </w:numPr>
        <w:spacing w:after="160" w:line="256" w:lineRule="auto"/>
        <w:jc w:val="both"/>
        <w:rPr>
          <w:rFonts w:ascii="Calibri" w:hAnsi="Calibri" w:cs="Calibri"/>
        </w:rPr>
      </w:pPr>
      <w:r w:rsidRPr="004A3DD2">
        <w:rPr>
          <w:rFonts w:ascii="Calibri" w:hAnsi="Calibri" w:cs="Calibri"/>
        </w:rPr>
        <w:t>We identify and make improvement to how we do things, however big or small.</w:t>
      </w:r>
    </w:p>
    <w:p w:rsidR="00D03F94" w:rsidRPr="004A3DD2" w:rsidRDefault="001F2B23">
      <w:pPr>
        <w:pStyle w:val="ListParagraph"/>
        <w:numPr>
          <w:ilvl w:val="1"/>
          <w:numId w:val="2"/>
        </w:numPr>
        <w:spacing w:after="160" w:line="256" w:lineRule="auto"/>
        <w:jc w:val="both"/>
        <w:rPr>
          <w:rFonts w:ascii="Calibri" w:hAnsi="Calibri" w:cs="Calibri"/>
        </w:rPr>
      </w:pPr>
      <w:r w:rsidRPr="004A3DD2">
        <w:rPr>
          <w:rFonts w:ascii="Calibri" w:hAnsi="Calibri" w:cs="Calibri"/>
        </w:rPr>
        <w:t>We enhance our effectiveness through developing understanding and skills.</w:t>
      </w:r>
    </w:p>
    <w:p w:rsidR="00D03F94" w:rsidRPr="004A3DD2" w:rsidRDefault="001F2B23">
      <w:pPr>
        <w:pStyle w:val="ListParagraph"/>
        <w:numPr>
          <w:ilvl w:val="1"/>
          <w:numId w:val="2"/>
        </w:numPr>
        <w:spacing w:after="160" w:line="256" w:lineRule="auto"/>
        <w:jc w:val="both"/>
        <w:rPr>
          <w:rFonts w:ascii="Calibri" w:hAnsi="Calibri" w:cs="Calibri"/>
        </w:rPr>
      </w:pPr>
      <w:r w:rsidRPr="004A3DD2">
        <w:rPr>
          <w:rFonts w:ascii="Calibri" w:hAnsi="Calibri" w:cs="Calibri"/>
        </w:rPr>
        <w:t>We grow in our awareness of the wider context in which we work, including the outworking of the diocesan strategy.</w:t>
      </w:r>
    </w:p>
    <w:p w:rsidR="00D03F94" w:rsidRPr="004A3DD2" w:rsidRDefault="00D03F94">
      <w:pPr>
        <w:pStyle w:val="NormalWeb"/>
        <w:spacing w:before="0" w:beforeAutospacing="0" w:after="0" w:afterAutospacing="0"/>
        <w:jc w:val="both"/>
        <w:rPr>
          <w:rFonts w:ascii="Calibri" w:hAnsi="Calibri" w:cs="Calibri"/>
        </w:rPr>
      </w:pPr>
    </w:p>
    <w:p w:rsidR="00D03F94" w:rsidRPr="004A3DD2" w:rsidRDefault="001F2B23">
      <w:pPr>
        <w:pStyle w:val="NormalWeb"/>
        <w:spacing w:before="0" w:beforeAutospacing="0" w:after="0" w:afterAutospacing="0"/>
        <w:jc w:val="both"/>
        <w:rPr>
          <w:rFonts w:ascii="Calibri" w:hAnsi="Calibri" w:cs="Calibri"/>
          <w:sz w:val="28"/>
        </w:rPr>
      </w:pPr>
      <w:r w:rsidRPr="004A3DD2">
        <w:rPr>
          <w:rFonts w:ascii="Calibri" w:hAnsi="Calibri" w:cs="Calibri"/>
          <w:b/>
          <w:bCs/>
          <w:sz w:val="28"/>
        </w:rPr>
        <w:t>Background</w:t>
      </w:r>
    </w:p>
    <w:p w:rsidR="00D03F94" w:rsidRPr="004A3DD2" w:rsidRDefault="001F2B23">
      <w:pPr>
        <w:pStyle w:val="NormalWeb"/>
        <w:spacing w:before="0" w:beforeAutospacing="0" w:after="0" w:afterAutospacing="0"/>
        <w:jc w:val="both"/>
        <w:rPr>
          <w:rFonts w:ascii="Calibri" w:hAnsi="Calibri" w:cs="Calibri"/>
        </w:rPr>
      </w:pPr>
      <w:r w:rsidRPr="004A3DD2">
        <w:rPr>
          <w:rFonts w:ascii="Calibri" w:hAnsi="Calibri" w:cs="Calibri"/>
        </w:rPr>
        <w:t xml:space="preserve">The law provides protection for </w:t>
      </w:r>
      <w:r w:rsidR="00AF1C13">
        <w:rPr>
          <w:rFonts w:ascii="Calibri" w:hAnsi="Calibri" w:cs="Calibri"/>
        </w:rPr>
        <w:t>employees/volunteers</w:t>
      </w:r>
      <w:r w:rsidRPr="004A3DD2">
        <w:rPr>
          <w:rFonts w:ascii="Calibri" w:hAnsi="Calibri" w:cs="Calibri"/>
        </w:rPr>
        <w:t xml:space="preserve"> who raise legitimate concerns about speci</w:t>
      </w:r>
      <w:r w:rsidR="00AF1C13">
        <w:rPr>
          <w:rFonts w:ascii="Calibri" w:hAnsi="Calibri" w:cs="Calibri"/>
        </w:rPr>
        <w:t>fied matters. These are called ‘qualifying disclosures’</w:t>
      </w:r>
      <w:r w:rsidRPr="004A3DD2">
        <w:rPr>
          <w:rFonts w:ascii="Calibri" w:hAnsi="Calibri" w:cs="Calibri"/>
        </w:rPr>
        <w:t>. A qualifying disclosure is one made in the public interest by a</w:t>
      </w:r>
      <w:r w:rsidR="00211983" w:rsidRPr="004A3DD2">
        <w:rPr>
          <w:rFonts w:ascii="Calibri" w:hAnsi="Calibri" w:cs="Calibri"/>
        </w:rPr>
        <w:t xml:space="preserve">n employee/volunteer </w:t>
      </w:r>
      <w:r w:rsidRPr="004A3DD2">
        <w:rPr>
          <w:rFonts w:ascii="Calibri" w:hAnsi="Calibri" w:cs="Calibri"/>
        </w:rPr>
        <w:t>who has a reasonable belief that:</w:t>
      </w:r>
    </w:p>
    <w:p w:rsidR="00D03F94" w:rsidRPr="004A3DD2" w:rsidRDefault="001F2B23">
      <w:pPr>
        <w:numPr>
          <w:ilvl w:val="0"/>
          <w:numId w:val="3"/>
        </w:numPr>
        <w:jc w:val="both"/>
        <w:rPr>
          <w:rFonts w:ascii="Calibri" w:hAnsi="Calibri" w:cs="Calibri"/>
        </w:rPr>
      </w:pPr>
      <w:r w:rsidRPr="004A3DD2">
        <w:rPr>
          <w:rFonts w:ascii="Calibri" w:hAnsi="Calibri" w:cs="Calibri"/>
        </w:rPr>
        <w:t>a criminal offence;</w:t>
      </w:r>
    </w:p>
    <w:p w:rsidR="00D03F94" w:rsidRPr="004A3DD2" w:rsidRDefault="001F2B23">
      <w:pPr>
        <w:numPr>
          <w:ilvl w:val="0"/>
          <w:numId w:val="3"/>
        </w:numPr>
        <w:jc w:val="both"/>
        <w:rPr>
          <w:rFonts w:ascii="Calibri" w:hAnsi="Calibri" w:cs="Calibri"/>
        </w:rPr>
      </w:pPr>
      <w:r w:rsidRPr="004A3DD2">
        <w:rPr>
          <w:rFonts w:ascii="Calibri" w:hAnsi="Calibri" w:cs="Calibri"/>
        </w:rPr>
        <w:t>a miscarriage of justice;</w:t>
      </w:r>
    </w:p>
    <w:p w:rsidR="00D03F94" w:rsidRPr="004A3DD2" w:rsidRDefault="001F2B23">
      <w:pPr>
        <w:numPr>
          <w:ilvl w:val="0"/>
          <w:numId w:val="3"/>
        </w:numPr>
        <w:jc w:val="both"/>
        <w:rPr>
          <w:rFonts w:ascii="Calibri" w:hAnsi="Calibri" w:cs="Calibri"/>
        </w:rPr>
      </w:pPr>
      <w:r w:rsidRPr="004A3DD2">
        <w:rPr>
          <w:rFonts w:ascii="Calibri" w:hAnsi="Calibri" w:cs="Calibri"/>
        </w:rPr>
        <w:t>an act creating risk to health and safety;</w:t>
      </w:r>
    </w:p>
    <w:p w:rsidR="00D03F94" w:rsidRPr="004A3DD2" w:rsidRDefault="001F2B23">
      <w:pPr>
        <w:numPr>
          <w:ilvl w:val="0"/>
          <w:numId w:val="3"/>
        </w:numPr>
        <w:jc w:val="both"/>
        <w:rPr>
          <w:rFonts w:ascii="Calibri" w:hAnsi="Calibri" w:cs="Calibri"/>
        </w:rPr>
      </w:pPr>
      <w:r w:rsidRPr="004A3DD2">
        <w:rPr>
          <w:rFonts w:ascii="Calibri" w:hAnsi="Calibri" w:cs="Calibri"/>
        </w:rPr>
        <w:t>an act causing damage to the environment;</w:t>
      </w:r>
    </w:p>
    <w:p w:rsidR="00D03F94" w:rsidRPr="004A3DD2" w:rsidRDefault="001F2B23">
      <w:pPr>
        <w:numPr>
          <w:ilvl w:val="0"/>
          <w:numId w:val="3"/>
        </w:numPr>
        <w:jc w:val="both"/>
        <w:rPr>
          <w:rFonts w:ascii="Calibri" w:hAnsi="Calibri" w:cs="Calibri"/>
        </w:rPr>
      </w:pPr>
      <w:r w:rsidRPr="004A3DD2">
        <w:rPr>
          <w:rFonts w:ascii="Calibri" w:hAnsi="Calibri" w:cs="Calibri"/>
        </w:rPr>
        <w:t>a breach of any other legal obligation; or</w:t>
      </w:r>
    </w:p>
    <w:p w:rsidR="00D03F94" w:rsidRPr="004A3DD2" w:rsidRDefault="001F2B23">
      <w:pPr>
        <w:numPr>
          <w:ilvl w:val="0"/>
          <w:numId w:val="3"/>
        </w:numPr>
        <w:jc w:val="both"/>
        <w:rPr>
          <w:rFonts w:ascii="Calibri" w:hAnsi="Calibri" w:cs="Calibri"/>
        </w:rPr>
      </w:pPr>
      <w:r w:rsidRPr="004A3DD2">
        <w:rPr>
          <w:rFonts w:ascii="Calibri" w:hAnsi="Calibri" w:cs="Calibri"/>
        </w:rPr>
        <w:t>concealment of any of the above;</w:t>
      </w:r>
    </w:p>
    <w:p w:rsidR="00D03F94" w:rsidRPr="004A3DD2" w:rsidRDefault="00D03F94">
      <w:pPr>
        <w:pStyle w:val="NormalWeb"/>
        <w:spacing w:before="0" w:beforeAutospacing="0" w:after="0" w:afterAutospacing="0"/>
        <w:jc w:val="both"/>
        <w:rPr>
          <w:rFonts w:ascii="Calibri" w:hAnsi="Calibri" w:cs="Calibri"/>
        </w:rPr>
      </w:pPr>
    </w:p>
    <w:p w:rsidR="00D03F94" w:rsidRPr="004A3DD2" w:rsidRDefault="001F2B23">
      <w:pPr>
        <w:pStyle w:val="NormalWeb"/>
        <w:spacing w:before="0" w:beforeAutospacing="0" w:after="0" w:afterAutospacing="0"/>
        <w:jc w:val="both"/>
        <w:rPr>
          <w:rFonts w:ascii="Calibri" w:hAnsi="Calibri" w:cs="Calibri"/>
        </w:rPr>
      </w:pPr>
      <w:r w:rsidRPr="004A3DD2">
        <w:rPr>
          <w:rFonts w:ascii="Calibri" w:hAnsi="Calibri" w:cs="Calibri"/>
        </w:rPr>
        <w:t>is being, has been, or is likely to be, committed.</w:t>
      </w:r>
    </w:p>
    <w:p w:rsidR="00D03F94" w:rsidRPr="004A3DD2" w:rsidRDefault="00D03F94">
      <w:pPr>
        <w:pStyle w:val="NormalWeb"/>
        <w:spacing w:before="0" w:beforeAutospacing="0" w:after="0" w:afterAutospacing="0"/>
        <w:jc w:val="both"/>
        <w:rPr>
          <w:rFonts w:ascii="Calibri" w:hAnsi="Calibri" w:cs="Calibri"/>
        </w:rPr>
      </w:pPr>
    </w:p>
    <w:p w:rsidR="00D03F94" w:rsidRPr="004A3DD2" w:rsidRDefault="001F2B23">
      <w:pPr>
        <w:pStyle w:val="NormalWeb"/>
        <w:spacing w:before="0" w:beforeAutospacing="0" w:after="0" w:afterAutospacing="0"/>
        <w:jc w:val="both"/>
        <w:rPr>
          <w:rFonts w:ascii="Calibri" w:hAnsi="Calibri" w:cs="Calibri"/>
        </w:rPr>
      </w:pPr>
      <w:r w:rsidRPr="004A3DD2">
        <w:rPr>
          <w:rFonts w:ascii="Calibri" w:hAnsi="Calibri" w:cs="Calibri"/>
        </w:rPr>
        <w:t xml:space="preserve">It is not necessary for the </w:t>
      </w:r>
      <w:r w:rsidR="00E566BF" w:rsidRPr="004A3DD2">
        <w:rPr>
          <w:rFonts w:ascii="Calibri" w:hAnsi="Calibri" w:cs="Calibri"/>
        </w:rPr>
        <w:t>employee/volunteer</w:t>
      </w:r>
      <w:r w:rsidRPr="004A3DD2">
        <w:rPr>
          <w:rFonts w:ascii="Calibri" w:hAnsi="Calibri" w:cs="Calibri"/>
        </w:rPr>
        <w:t xml:space="preserve"> to have proof that such an act is being, has been, or is likely to be, committed - a reasonable belief is sufficient. The </w:t>
      </w:r>
      <w:r w:rsidR="00211983" w:rsidRPr="004A3DD2">
        <w:rPr>
          <w:rFonts w:ascii="Calibri" w:hAnsi="Calibri" w:cs="Calibri"/>
        </w:rPr>
        <w:t xml:space="preserve">employee/volunteer </w:t>
      </w:r>
      <w:r w:rsidRPr="004A3DD2">
        <w:rPr>
          <w:rFonts w:ascii="Calibri" w:hAnsi="Calibri" w:cs="Calibri"/>
        </w:rPr>
        <w:t xml:space="preserve">has no responsibility for investigating the matter - it is the organisation's responsibility to ensure that an </w:t>
      </w:r>
      <w:r w:rsidR="00211983" w:rsidRPr="004A3DD2">
        <w:rPr>
          <w:rFonts w:ascii="Calibri" w:hAnsi="Calibri" w:cs="Calibri"/>
        </w:rPr>
        <w:t xml:space="preserve">appropriate </w:t>
      </w:r>
      <w:r w:rsidRPr="004A3DD2">
        <w:rPr>
          <w:rFonts w:ascii="Calibri" w:hAnsi="Calibri" w:cs="Calibri"/>
        </w:rPr>
        <w:t>investigation takes place.</w:t>
      </w:r>
    </w:p>
    <w:p w:rsidR="00D03F94" w:rsidRPr="004A3DD2" w:rsidRDefault="00D03F94">
      <w:pPr>
        <w:pStyle w:val="NormalWeb"/>
        <w:spacing w:before="0" w:beforeAutospacing="0" w:after="0" w:afterAutospacing="0"/>
        <w:jc w:val="both"/>
        <w:rPr>
          <w:rFonts w:ascii="Calibri" w:hAnsi="Calibri" w:cs="Calibri"/>
        </w:rPr>
      </w:pPr>
    </w:p>
    <w:p w:rsidR="00D03F94" w:rsidRPr="004A3DD2" w:rsidRDefault="001F2B23">
      <w:pPr>
        <w:pStyle w:val="NormalWeb"/>
        <w:spacing w:before="0" w:beforeAutospacing="0" w:after="0" w:afterAutospacing="0"/>
        <w:jc w:val="both"/>
        <w:rPr>
          <w:rFonts w:ascii="Calibri" w:hAnsi="Calibri" w:cs="Calibri"/>
        </w:rPr>
      </w:pPr>
      <w:r w:rsidRPr="004A3DD2">
        <w:rPr>
          <w:rFonts w:ascii="Calibri" w:hAnsi="Calibri" w:cs="Calibri"/>
        </w:rPr>
        <w:t>A</w:t>
      </w:r>
      <w:r w:rsidR="002529D7" w:rsidRPr="004A3DD2">
        <w:rPr>
          <w:rFonts w:ascii="Calibri" w:hAnsi="Calibri" w:cs="Calibri"/>
        </w:rPr>
        <w:t>n</w:t>
      </w:r>
      <w:r w:rsidRPr="004A3DD2">
        <w:rPr>
          <w:rFonts w:ascii="Calibri" w:hAnsi="Calibri" w:cs="Calibri"/>
        </w:rPr>
        <w:t xml:space="preserve"> </w:t>
      </w:r>
      <w:r w:rsidR="00E566BF" w:rsidRPr="004A3DD2">
        <w:rPr>
          <w:rFonts w:ascii="Calibri" w:hAnsi="Calibri" w:cs="Calibri"/>
        </w:rPr>
        <w:t xml:space="preserve">employee/volunteer </w:t>
      </w:r>
      <w:r w:rsidRPr="004A3DD2">
        <w:rPr>
          <w:rFonts w:ascii="Calibri" w:hAnsi="Calibri" w:cs="Calibri"/>
        </w:rPr>
        <w:t>who makes such a protected disclosure has the right not to be dismissed, subjected to any other detriment, or victimised, because they have made a disclosure.</w:t>
      </w:r>
    </w:p>
    <w:p w:rsidR="00D03F94" w:rsidRPr="004A3DD2" w:rsidRDefault="00D03F94">
      <w:pPr>
        <w:pStyle w:val="NormalWeb"/>
        <w:spacing w:before="0" w:beforeAutospacing="0" w:after="0" w:afterAutospacing="0"/>
        <w:jc w:val="both"/>
        <w:rPr>
          <w:rFonts w:ascii="Calibri" w:hAnsi="Calibri" w:cs="Calibri"/>
        </w:rPr>
      </w:pPr>
    </w:p>
    <w:p w:rsidR="00D03F94" w:rsidRPr="004A3DD2" w:rsidRDefault="001F2B23">
      <w:pPr>
        <w:pStyle w:val="NormalWeb"/>
        <w:spacing w:before="0" w:beforeAutospacing="0" w:after="0" w:afterAutospacing="0"/>
        <w:jc w:val="both"/>
        <w:rPr>
          <w:rFonts w:ascii="Calibri" w:hAnsi="Calibri" w:cs="Calibri"/>
        </w:rPr>
      </w:pPr>
      <w:r w:rsidRPr="004A3DD2">
        <w:rPr>
          <w:rFonts w:ascii="Calibri" w:hAnsi="Calibri" w:cs="Calibri"/>
        </w:rPr>
        <w:t xml:space="preserve">The organisation encourages </w:t>
      </w:r>
      <w:r w:rsidR="00E566BF" w:rsidRPr="004A3DD2">
        <w:rPr>
          <w:rFonts w:ascii="Calibri" w:hAnsi="Calibri" w:cs="Calibri"/>
        </w:rPr>
        <w:t xml:space="preserve">employees/volunteers </w:t>
      </w:r>
      <w:r w:rsidRPr="004A3DD2">
        <w:rPr>
          <w:rFonts w:ascii="Calibri" w:hAnsi="Calibri" w:cs="Calibri"/>
        </w:rPr>
        <w:t xml:space="preserve">to raise their concerns under this procedure in the first instance. If </w:t>
      </w:r>
      <w:r w:rsidR="00211983" w:rsidRPr="004A3DD2">
        <w:rPr>
          <w:rFonts w:ascii="Calibri" w:hAnsi="Calibri" w:cs="Calibri"/>
        </w:rPr>
        <w:t>the individual</w:t>
      </w:r>
      <w:r w:rsidRPr="004A3DD2">
        <w:rPr>
          <w:rFonts w:ascii="Calibri" w:hAnsi="Calibri" w:cs="Calibri"/>
        </w:rPr>
        <w:t xml:space="preserve"> is not sure whether or not to raise a concern, they should discuss the issue with their line manager or the HR </w:t>
      </w:r>
      <w:r w:rsidR="00E566BF" w:rsidRPr="004A3DD2">
        <w:rPr>
          <w:rFonts w:ascii="Calibri" w:hAnsi="Calibri" w:cs="Calibri"/>
        </w:rPr>
        <w:t>team</w:t>
      </w:r>
      <w:r w:rsidRPr="004A3DD2">
        <w:rPr>
          <w:rFonts w:ascii="Calibri" w:hAnsi="Calibri" w:cs="Calibri"/>
        </w:rPr>
        <w:t>.</w:t>
      </w:r>
    </w:p>
    <w:p w:rsidR="009E50A4" w:rsidRDefault="009E50A4">
      <w:pPr>
        <w:pStyle w:val="NormalWeb"/>
        <w:spacing w:before="0" w:beforeAutospacing="0" w:after="0" w:afterAutospacing="0"/>
        <w:jc w:val="both"/>
        <w:rPr>
          <w:rFonts w:ascii="Calibri" w:hAnsi="Calibri" w:cs="Calibri"/>
          <w:b/>
          <w:bCs/>
          <w:sz w:val="28"/>
        </w:rPr>
      </w:pPr>
    </w:p>
    <w:p w:rsidR="00D03F94" w:rsidRPr="004A3DD2" w:rsidRDefault="001F2B23">
      <w:pPr>
        <w:pStyle w:val="NormalWeb"/>
        <w:spacing w:before="0" w:beforeAutospacing="0" w:after="0" w:afterAutospacing="0"/>
        <w:jc w:val="both"/>
        <w:rPr>
          <w:rFonts w:ascii="Calibri" w:hAnsi="Calibri" w:cs="Calibri"/>
          <w:sz w:val="28"/>
        </w:rPr>
      </w:pPr>
      <w:r w:rsidRPr="004A3DD2">
        <w:rPr>
          <w:rFonts w:ascii="Calibri" w:hAnsi="Calibri" w:cs="Calibri"/>
          <w:b/>
          <w:bCs/>
          <w:sz w:val="28"/>
        </w:rPr>
        <w:t>Procedure</w:t>
      </w:r>
    </w:p>
    <w:p w:rsidR="00D03F94" w:rsidRPr="004A3DD2" w:rsidRDefault="001F2B23">
      <w:pPr>
        <w:pStyle w:val="NormalWeb"/>
        <w:numPr>
          <w:ilvl w:val="0"/>
          <w:numId w:val="4"/>
        </w:numPr>
        <w:spacing w:before="0" w:beforeAutospacing="0" w:after="0" w:afterAutospacing="0"/>
        <w:jc w:val="both"/>
        <w:rPr>
          <w:rFonts w:ascii="Calibri" w:hAnsi="Calibri" w:cs="Calibri"/>
        </w:rPr>
      </w:pPr>
      <w:r w:rsidRPr="004A3DD2">
        <w:rPr>
          <w:rFonts w:ascii="Calibri" w:hAnsi="Calibri" w:cs="Calibri"/>
        </w:rPr>
        <w:t xml:space="preserve">In the first instance, and unless the </w:t>
      </w:r>
      <w:r w:rsidR="00E566BF" w:rsidRPr="004A3DD2">
        <w:rPr>
          <w:rFonts w:ascii="Calibri" w:hAnsi="Calibri" w:cs="Calibri"/>
        </w:rPr>
        <w:t xml:space="preserve">employee/volunteer </w:t>
      </w:r>
      <w:r w:rsidRPr="004A3DD2">
        <w:rPr>
          <w:rFonts w:ascii="Calibri" w:hAnsi="Calibri" w:cs="Calibri"/>
        </w:rPr>
        <w:t xml:space="preserve">reasonably believes their line manager to be involved in the wrongdoing, or if for any other reason the </w:t>
      </w:r>
      <w:r w:rsidR="00E566BF" w:rsidRPr="004A3DD2">
        <w:rPr>
          <w:rFonts w:ascii="Calibri" w:hAnsi="Calibri" w:cs="Calibri"/>
        </w:rPr>
        <w:t xml:space="preserve">employee/volunteer </w:t>
      </w:r>
      <w:r w:rsidRPr="004A3DD2">
        <w:rPr>
          <w:rFonts w:ascii="Calibri" w:hAnsi="Calibri" w:cs="Calibri"/>
        </w:rPr>
        <w:t xml:space="preserve">does not wish to approach their line manager, any concerns should be raised with the </w:t>
      </w:r>
      <w:r w:rsidR="00211983" w:rsidRPr="004A3DD2">
        <w:rPr>
          <w:rFonts w:ascii="Calibri" w:hAnsi="Calibri" w:cs="Calibri"/>
        </w:rPr>
        <w:t xml:space="preserve">individual’s </w:t>
      </w:r>
      <w:r w:rsidRPr="004A3DD2">
        <w:rPr>
          <w:rFonts w:ascii="Calibri" w:hAnsi="Calibri" w:cs="Calibri"/>
        </w:rPr>
        <w:t xml:space="preserve">line manager. If they believe the line manager to be involved, or for any reason does not wish to approach the line manager, then </w:t>
      </w:r>
      <w:r w:rsidR="00211983" w:rsidRPr="004A3DD2">
        <w:rPr>
          <w:rFonts w:ascii="Calibri" w:hAnsi="Calibri" w:cs="Calibri"/>
        </w:rPr>
        <w:t>they</w:t>
      </w:r>
      <w:r w:rsidRPr="004A3DD2">
        <w:rPr>
          <w:rFonts w:ascii="Calibri" w:hAnsi="Calibri" w:cs="Calibri"/>
        </w:rPr>
        <w:t xml:space="preserve"> should proceed straight to stage 3.</w:t>
      </w:r>
    </w:p>
    <w:p w:rsidR="00557BDB" w:rsidRPr="004A3DD2" w:rsidRDefault="00557BDB" w:rsidP="00557BDB">
      <w:pPr>
        <w:pStyle w:val="NormalWeb"/>
        <w:numPr>
          <w:ilvl w:val="1"/>
          <w:numId w:val="4"/>
        </w:numPr>
        <w:spacing w:before="0" w:beforeAutospacing="0" w:after="0" w:afterAutospacing="0"/>
        <w:jc w:val="both"/>
        <w:rPr>
          <w:rFonts w:ascii="Calibri" w:hAnsi="Calibri" w:cs="Calibri"/>
        </w:rPr>
      </w:pPr>
      <w:r w:rsidRPr="004A3DD2">
        <w:rPr>
          <w:rFonts w:ascii="Calibri" w:hAnsi="Calibri" w:cs="Calibri"/>
          <w:i/>
        </w:rPr>
        <w:t xml:space="preserve">How to raise a concern - </w:t>
      </w:r>
      <w:r w:rsidRPr="004A3DD2">
        <w:rPr>
          <w:rFonts w:ascii="Calibri" w:hAnsi="Calibri" w:cs="Calibri"/>
        </w:rPr>
        <w:t xml:space="preserve">You should raise your whistleblowing </w:t>
      </w:r>
      <w:proofErr w:type="gramStart"/>
      <w:r w:rsidRPr="004A3DD2">
        <w:rPr>
          <w:rFonts w:ascii="Calibri" w:hAnsi="Calibri" w:cs="Calibri"/>
        </w:rPr>
        <w:t>concern as soon as possible.</w:t>
      </w:r>
      <w:proofErr w:type="gramEnd"/>
      <w:r w:rsidRPr="004A3DD2">
        <w:rPr>
          <w:rFonts w:ascii="Calibri" w:hAnsi="Calibri" w:cs="Calibri"/>
        </w:rPr>
        <w:t xml:space="preserve"> Early reporting can make it easier to act and resolve any problems. Your concern can be made in writing or verbally. A written account is preferable because it can make managing the process more efficient and effective. Your account of concerns should include:</w:t>
      </w:r>
    </w:p>
    <w:p w:rsidR="00557BDB" w:rsidRPr="004A3DD2" w:rsidRDefault="00557BDB" w:rsidP="00557BDB">
      <w:pPr>
        <w:pStyle w:val="NormalWeb"/>
        <w:numPr>
          <w:ilvl w:val="2"/>
          <w:numId w:val="4"/>
        </w:numPr>
        <w:spacing w:before="0" w:beforeAutospacing="0" w:after="0" w:afterAutospacing="0"/>
        <w:jc w:val="both"/>
        <w:rPr>
          <w:rFonts w:ascii="Calibri" w:hAnsi="Calibri" w:cs="Calibri"/>
        </w:rPr>
      </w:pPr>
      <w:r w:rsidRPr="004A3DD2">
        <w:rPr>
          <w:rFonts w:ascii="Calibri" w:hAnsi="Calibri" w:cs="Calibri"/>
        </w:rPr>
        <w:t>any relevant background and context;</w:t>
      </w:r>
    </w:p>
    <w:p w:rsidR="00557BDB" w:rsidRPr="004A3DD2" w:rsidRDefault="00557BDB" w:rsidP="00557BDB">
      <w:pPr>
        <w:pStyle w:val="NormalWeb"/>
        <w:numPr>
          <w:ilvl w:val="2"/>
          <w:numId w:val="4"/>
        </w:numPr>
        <w:spacing w:before="0" w:beforeAutospacing="0" w:after="0" w:afterAutospacing="0"/>
        <w:jc w:val="both"/>
        <w:rPr>
          <w:rFonts w:ascii="Calibri" w:hAnsi="Calibri" w:cs="Calibri"/>
        </w:rPr>
      </w:pPr>
      <w:r w:rsidRPr="004A3DD2">
        <w:rPr>
          <w:rFonts w:ascii="Calibri" w:hAnsi="Calibri" w:cs="Calibri"/>
        </w:rPr>
        <w:t>dates, times, names and venues;</w:t>
      </w:r>
      <w:r w:rsidR="00AF1C13">
        <w:rPr>
          <w:rFonts w:ascii="Calibri" w:hAnsi="Calibri" w:cs="Calibri"/>
        </w:rPr>
        <w:t xml:space="preserve"> and</w:t>
      </w:r>
    </w:p>
    <w:p w:rsidR="00557BDB" w:rsidRPr="004A3DD2" w:rsidRDefault="00557BDB" w:rsidP="00557BDB">
      <w:pPr>
        <w:pStyle w:val="NormalWeb"/>
        <w:numPr>
          <w:ilvl w:val="2"/>
          <w:numId w:val="4"/>
        </w:numPr>
        <w:spacing w:before="0" w:beforeAutospacing="0" w:after="0" w:afterAutospacing="0"/>
        <w:jc w:val="both"/>
        <w:rPr>
          <w:rFonts w:ascii="Calibri" w:hAnsi="Calibri" w:cs="Calibri"/>
        </w:rPr>
      </w:pPr>
      <w:r w:rsidRPr="004A3DD2">
        <w:rPr>
          <w:rFonts w:ascii="Calibri" w:hAnsi="Calibri" w:cs="Calibri"/>
        </w:rPr>
        <w:t>a description of the concern and why the situation caused concern.</w:t>
      </w:r>
    </w:p>
    <w:p w:rsidR="00557BDB" w:rsidRPr="004A3DD2" w:rsidRDefault="00557BDB" w:rsidP="00557BDB">
      <w:pPr>
        <w:pStyle w:val="NormalWeb"/>
        <w:spacing w:before="0" w:beforeAutospacing="0" w:after="0" w:afterAutospacing="0"/>
        <w:jc w:val="both"/>
        <w:rPr>
          <w:rFonts w:ascii="Calibri" w:hAnsi="Calibri" w:cs="Calibri"/>
        </w:rPr>
      </w:pPr>
    </w:p>
    <w:p w:rsidR="00557BDB" w:rsidRPr="004A3DD2" w:rsidRDefault="001F2B23" w:rsidP="00557BDB">
      <w:pPr>
        <w:pStyle w:val="NormalWeb"/>
        <w:numPr>
          <w:ilvl w:val="0"/>
          <w:numId w:val="4"/>
        </w:numPr>
        <w:spacing w:before="0" w:beforeAutospacing="0" w:after="0" w:afterAutospacing="0"/>
        <w:jc w:val="both"/>
        <w:rPr>
          <w:rFonts w:ascii="Calibri" w:hAnsi="Calibri" w:cs="Calibri"/>
        </w:rPr>
      </w:pPr>
      <w:r w:rsidRPr="004A3DD2">
        <w:rPr>
          <w:rFonts w:ascii="Calibri" w:hAnsi="Calibri" w:cs="Calibri"/>
        </w:rPr>
        <w:t xml:space="preserve">The line manager will arrange an investigation into the matter (either by investigating the matter personally or immediately passing the issue to an SLT lead). The investigation may involve the </w:t>
      </w:r>
      <w:r w:rsidR="00E566BF" w:rsidRPr="004A3DD2">
        <w:rPr>
          <w:rFonts w:ascii="Calibri" w:hAnsi="Calibri" w:cs="Calibri"/>
        </w:rPr>
        <w:t xml:space="preserve">employee/volunteer </w:t>
      </w:r>
      <w:r w:rsidRPr="004A3DD2">
        <w:rPr>
          <w:rFonts w:ascii="Calibri" w:hAnsi="Calibri" w:cs="Calibri"/>
        </w:rPr>
        <w:t xml:space="preserve">and other individuals involved giving a written statement. Any investigation will be carried out in accordance with the principles set out above. The </w:t>
      </w:r>
      <w:r w:rsidR="00E566BF" w:rsidRPr="004A3DD2">
        <w:rPr>
          <w:rFonts w:ascii="Calibri" w:hAnsi="Calibri" w:cs="Calibri"/>
        </w:rPr>
        <w:t xml:space="preserve">statement of the employee/volunteer </w:t>
      </w:r>
      <w:r w:rsidRPr="004A3DD2">
        <w:rPr>
          <w:rFonts w:ascii="Calibri" w:hAnsi="Calibri" w:cs="Calibri"/>
        </w:rPr>
        <w:t>will be taken into account, and they will be asked to comment on any additional evidence obtained. The line manager (or the person who carried out the investigation) will then report to</w:t>
      </w:r>
      <w:r w:rsidR="00211983" w:rsidRPr="004A3DD2">
        <w:rPr>
          <w:rFonts w:ascii="Calibri" w:hAnsi="Calibri" w:cs="Calibri"/>
        </w:rPr>
        <w:t xml:space="preserve"> the</w:t>
      </w:r>
      <w:r w:rsidRPr="004A3DD2">
        <w:rPr>
          <w:rFonts w:ascii="Calibri" w:hAnsi="Calibri" w:cs="Calibri"/>
        </w:rPr>
        <w:t xml:space="preserve"> </w:t>
      </w:r>
      <w:r w:rsidR="00211983" w:rsidRPr="004A3DD2">
        <w:rPr>
          <w:rFonts w:ascii="Calibri" w:hAnsi="Calibri" w:cs="Calibri"/>
        </w:rPr>
        <w:t>CEO/</w:t>
      </w:r>
      <w:r w:rsidRPr="004A3DD2">
        <w:rPr>
          <w:rFonts w:ascii="Calibri" w:hAnsi="Calibri" w:cs="Calibri"/>
        </w:rPr>
        <w:t xml:space="preserve">The Board, </w:t>
      </w:r>
      <w:r w:rsidR="00211983" w:rsidRPr="004A3DD2">
        <w:rPr>
          <w:rFonts w:ascii="Calibri" w:hAnsi="Calibri" w:cs="Calibri"/>
        </w:rPr>
        <w:t xml:space="preserve">who </w:t>
      </w:r>
      <w:r w:rsidRPr="004A3DD2">
        <w:rPr>
          <w:rFonts w:ascii="Calibri" w:hAnsi="Calibri" w:cs="Calibri"/>
        </w:rPr>
        <w:t xml:space="preserve">will take any necessary action, including reporting the matter to any appropriate government department or regulatory agency. If disciplinary action is required, the line manager (or the person who carried out the investigation) will report the matter to the HR team and </w:t>
      </w:r>
      <w:r w:rsidR="00E566BF" w:rsidRPr="004A3DD2">
        <w:rPr>
          <w:rFonts w:ascii="Calibri" w:hAnsi="Calibri" w:cs="Calibri"/>
        </w:rPr>
        <w:t>commence</w:t>
      </w:r>
      <w:r w:rsidRPr="004A3DD2">
        <w:rPr>
          <w:rFonts w:ascii="Calibri" w:hAnsi="Calibri" w:cs="Calibri"/>
        </w:rPr>
        <w:t xml:space="preserve"> the disciplinary procedure. On conclusion of any investigation, the </w:t>
      </w:r>
      <w:r w:rsidR="00E566BF" w:rsidRPr="004A3DD2">
        <w:rPr>
          <w:rFonts w:ascii="Calibri" w:hAnsi="Calibri" w:cs="Calibri"/>
        </w:rPr>
        <w:t xml:space="preserve">employee/volunteer </w:t>
      </w:r>
      <w:r w:rsidRPr="004A3DD2">
        <w:rPr>
          <w:rFonts w:ascii="Calibri" w:hAnsi="Calibri" w:cs="Calibri"/>
        </w:rPr>
        <w:t xml:space="preserve">will be told the outcome of the investigation and what </w:t>
      </w:r>
      <w:r w:rsidR="00211983" w:rsidRPr="004A3DD2">
        <w:rPr>
          <w:rFonts w:ascii="Calibri" w:hAnsi="Calibri" w:cs="Calibri"/>
        </w:rPr>
        <w:t>the CEO/</w:t>
      </w:r>
      <w:r w:rsidRPr="004A3DD2">
        <w:rPr>
          <w:rFonts w:ascii="Calibri" w:hAnsi="Calibri" w:cs="Calibri"/>
        </w:rPr>
        <w:t>The Board has done, or proposes to do, about it. If no action is to be taken, the re</w:t>
      </w:r>
      <w:r w:rsidR="00557BDB" w:rsidRPr="004A3DD2">
        <w:rPr>
          <w:rFonts w:ascii="Calibri" w:hAnsi="Calibri" w:cs="Calibri"/>
        </w:rPr>
        <w:t>ason for this will be explained.</w:t>
      </w:r>
    </w:p>
    <w:p w:rsidR="00557BDB" w:rsidRPr="004A3DD2" w:rsidRDefault="00557BDB" w:rsidP="00557BDB">
      <w:pPr>
        <w:pStyle w:val="NormalWeb"/>
        <w:numPr>
          <w:ilvl w:val="1"/>
          <w:numId w:val="4"/>
        </w:numPr>
        <w:spacing w:before="0" w:beforeAutospacing="0" w:after="0" w:afterAutospacing="0"/>
        <w:jc w:val="both"/>
        <w:rPr>
          <w:rFonts w:ascii="Calibri" w:hAnsi="Calibri" w:cs="Calibri"/>
        </w:rPr>
      </w:pPr>
      <w:r w:rsidRPr="004A3DD2">
        <w:rPr>
          <w:rFonts w:ascii="Calibri" w:hAnsi="Calibri" w:cs="Calibri"/>
          <w:i/>
        </w:rPr>
        <w:t>How will this be investigated –</w:t>
      </w:r>
    </w:p>
    <w:p w:rsidR="00557BDB" w:rsidRPr="004A3DD2" w:rsidRDefault="00557BDB" w:rsidP="00557BDB">
      <w:pPr>
        <w:pStyle w:val="NormalWeb"/>
        <w:numPr>
          <w:ilvl w:val="2"/>
          <w:numId w:val="4"/>
        </w:numPr>
        <w:spacing w:before="0" w:beforeAutospacing="0" w:after="0" w:afterAutospacing="0"/>
        <w:jc w:val="both"/>
        <w:rPr>
          <w:rFonts w:ascii="Calibri" w:hAnsi="Calibri" w:cs="Calibri"/>
        </w:rPr>
      </w:pPr>
      <w:r w:rsidRPr="004A3DD2">
        <w:rPr>
          <w:rFonts w:ascii="Calibri" w:hAnsi="Calibri" w:cs="Calibri"/>
        </w:rPr>
        <w:t>An acknowledgement by letter or email will be sent to confirm receipt of the complaint within five working days of it being received.</w:t>
      </w:r>
    </w:p>
    <w:p w:rsidR="00557BDB" w:rsidRPr="004A3DD2" w:rsidRDefault="00557BDB" w:rsidP="00557BDB">
      <w:pPr>
        <w:pStyle w:val="NormalWeb"/>
        <w:numPr>
          <w:ilvl w:val="2"/>
          <w:numId w:val="4"/>
        </w:numPr>
        <w:spacing w:before="0" w:beforeAutospacing="0" w:after="0" w:afterAutospacing="0"/>
        <w:jc w:val="both"/>
        <w:rPr>
          <w:rFonts w:ascii="Calibri" w:hAnsi="Calibri" w:cs="Calibri"/>
        </w:rPr>
      </w:pPr>
      <w:r w:rsidRPr="004A3DD2">
        <w:rPr>
          <w:rFonts w:ascii="Calibri" w:hAnsi="Calibri" w:cs="Calibri"/>
        </w:rPr>
        <w:t>If the complaint falls within the procedure, it will be considered thoroughly and objectively by a person who will have no previous involvement with</w:t>
      </w:r>
      <w:r w:rsidR="00292CB5">
        <w:rPr>
          <w:rFonts w:ascii="Calibri" w:hAnsi="Calibri" w:cs="Calibri"/>
        </w:rPr>
        <w:t xml:space="preserve"> </w:t>
      </w:r>
      <w:r w:rsidRPr="004A3DD2">
        <w:rPr>
          <w:rFonts w:ascii="Calibri" w:hAnsi="Calibri" w:cs="Calibri"/>
        </w:rPr>
        <w:t>the matter. Exceptionally, a second person may be appointed to assist.</w:t>
      </w:r>
    </w:p>
    <w:p w:rsidR="0032195C" w:rsidRPr="004A3DD2" w:rsidRDefault="00557BDB" w:rsidP="0032195C">
      <w:pPr>
        <w:pStyle w:val="NormalWeb"/>
        <w:numPr>
          <w:ilvl w:val="2"/>
          <w:numId w:val="4"/>
        </w:numPr>
        <w:spacing w:before="0" w:beforeAutospacing="0" w:after="0" w:afterAutospacing="0"/>
        <w:jc w:val="both"/>
        <w:rPr>
          <w:rFonts w:ascii="Calibri" w:hAnsi="Calibri" w:cs="Calibri"/>
        </w:rPr>
      </w:pPr>
      <w:r w:rsidRPr="004A3DD2">
        <w:rPr>
          <w:rFonts w:ascii="Calibri" w:hAnsi="Calibri" w:cs="Calibri"/>
        </w:rPr>
        <w:t xml:space="preserve">The appointed person(s) will read any files and may meet with </w:t>
      </w:r>
      <w:r w:rsidR="00292CB5">
        <w:rPr>
          <w:rFonts w:ascii="Calibri" w:hAnsi="Calibri" w:cs="Calibri"/>
        </w:rPr>
        <w:t>the whistle-blower</w:t>
      </w:r>
      <w:r w:rsidR="00292CB5" w:rsidRPr="004A3DD2">
        <w:rPr>
          <w:rFonts w:ascii="Calibri" w:hAnsi="Calibri" w:cs="Calibri"/>
        </w:rPr>
        <w:t xml:space="preserve"> </w:t>
      </w:r>
      <w:r w:rsidRPr="004A3DD2">
        <w:rPr>
          <w:rFonts w:ascii="Calibri" w:hAnsi="Calibri" w:cs="Calibri"/>
        </w:rPr>
        <w:t xml:space="preserve">if required to ascertain full details of </w:t>
      </w:r>
      <w:r w:rsidR="00292CB5">
        <w:rPr>
          <w:rFonts w:ascii="Calibri" w:hAnsi="Calibri" w:cs="Calibri"/>
        </w:rPr>
        <w:t>the</w:t>
      </w:r>
      <w:r w:rsidR="00292CB5" w:rsidRPr="004A3DD2">
        <w:rPr>
          <w:rFonts w:ascii="Calibri" w:hAnsi="Calibri" w:cs="Calibri"/>
        </w:rPr>
        <w:t xml:space="preserve"> </w:t>
      </w:r>
      <w:r w:rsidRPr="004A3DD2">
        <w:rPr>
          <w:rFonts w:ascii="Calibri" w:hAnsi="Calibri" w:cs="Calibri"/>
        </w:rPr>
        <w:t xml:space="preserve">complaint. </w:t>
      </w:r>
      <w:r w:rsidR="00292CB5">
        <w:rPr>
          <w:rFonts w:ascii="Calibri" w:hAnsi="Calibri" w:cs="Calibri"/>
        </w:rPr>
        <w:t xml:space="preserve">The whistle-blower </w:t>
      </w:r>
      <w:r w:rsidRPr="004A3DD2">
        <w:rPr>
          <w:rFonts w:ascii="Calibri" w:hAnsi="Calibri" w:cs="Calibri"/>
        </w:rPr>
        <w:t xml:space="preserve">may ask a </w:t>
      </w:r>
      <w:r w:rsidR="00211983" w:rsidRPr="004A3DD2">
        <w:rPr>
          <w:rFonts w:ascii="Calibri" w:hAnsi="Calibri" w:cs="Calibri"/>
        </w:rPr>
        <w:t>colleague</w:t>
      </w:r>
      <w:r w:rsidRPr="004A3DD2">
        <w:rPr>
          <w:rFonts w:ascii="Calibri" w:hAnsi="Calibri" w:cs="Calibri"/>
        </w:rPr>
        <w:t xml:space="preserve"> t</w:t>
      </w:r>
      <w:r w:rsidR="0032195C" w:rsidRPr="004A3DD2">
        <w:rPr>
          <w:rFonts w:ascii="Calibri" w:hAnsi="Calibri" w:cs="Calibri"/>
        </w:rPr>
        <w:t xml:space="preserve">o attend this meeting with </w:t>
      </w:r>
      <w:r w:rsidR="00292CB5">
        <w:rPr>
          <w:rFonts w:ascii="Calibri" w:hAnsi="Calibri" w:cs="Calibri"/>
        </w:rPr>
        <w:t>them</w:t>
      </w:r>
      <w:r w:rsidR="0032195C" w:rsidRPr="004A3DD2">
        <w:rPr>
          <w:rFonts w:ascii="Calibri" w:hAnsi="Calibri" w:cs="Calibri"/>
        </w:rPr>
        <w:t>.</w:t>
      </w:r>
    </w:p>
    <w:p w:rsidR="0032195C" w:rsidRPr="004A3DD2" w:rsidRDefault="00557BDB" w:rsidP="0032195C">
      <w:pPr>
        <w:pStyle w:val="NormalWeb"/>
        <w:numPr>
          <w:ilvl w:val="2"/>
          <w:numId w:val="4"/>
        </w:numPr>
        <w:spacing w:before="0" w:beforeAutospacing="0" w:after="0" w:afterAutospacing="0"/>
        <w:jc w:val="both"/>
        <w:rPr>
          <w:rFonts w:ascii="Calibri" w:hAnsi="Calibri" w:cs="Calibri"/>
        </w:rPr>
      </w:pPr>
      <w:r w:rsidRPr="004A3DD2">
        <w:rPr>
          <w:rFonts w:ascii="Calibri" w:hAnsi="Calibri" w:cs="Calibri"/>
        </w:rPr>
        <w:t xml:space="preserve">The appointed person(s) will look fairly into </w:t>
      </w:r>
      <w:r w:rsidR="00292CB5">
        <w:rPr>
          <w:rFonts w:ascii="Calibri" w:hAnsi="Calibri" w:cs="Calibri"/>
        </w:rPr>
        <w:t xml:space="preserve">the </w:t>
      </w:r>
      <w:r w:rsidRPr="004A3DD2">
        <w:rPr>
          <w:rFonts w:ascii="Calibri" w:hAnsi="Calibri" w:cs="Calibri"/>
        </w:rPr>
        <w:t xml:space="preserve">complaint including seeking the views on the matter from any person to whom </w:t>
      </w:r>
      <w:r w:rsidR="00292CB5">
        <w:rPr>
          <w:rFonts w:ascii="Calibri" w:hAnsi="Calibri" w:cs="Calibri"/>
        </w:rPr>
        <w:t>the</w:t>
      </w:r>
      <w:r w:rsidR="00292CB5" w:rsidRPr="004A3DD2">
        <w:rPr>
          <w:rFonts w:ascii="Calibri" w:hAnsi="Calibri" w:cs="Calibri"/>
        </w:rPr>
        <w:t xml:space="preserve"> </w:t>
      </w:r>
      <w:r w:rsidRPr="004A3DD2">
        <w:rPr>
          <w:rFonts w:ascii="Calibri" w:hAnsi="Calibri" w:cs="Calibri"/>
        </w:rPr>
        <w:t>complaint refers. The appointed person(s) may seek advice from othe</w:t>
      </w:r>
      <w:r w:rsidR="0032195C" w:rsidRPr="004A3DD2">
        <w:rPr>
          <w:rFonts w:ascii="Calibri" w:hAnsi="Calibri" w:cs="Calibri"/>
        </w:rPr>
        <w:t xml:space="preserve">rs, and will complete a report and </w:t>
      </w:r>
      <w:r w:rsidRPr="004A3DD2">
        <w:rPr>
          <w:rFonts w:ascii="Calibri" w:hAnsi="Calibri" w:cs="Calibri"/>
        </w:rPr>
        <w:t>may seek additional advice to assist in coming to a decision.</w:t>
      </w:r>
    </w:p>
    <w:p w:rsidR="0032195C" w:rsidRPr="004A3DD2" w:rsidRDefault="0032195C" w:rsidP="0032195C">
      <w:pPr>
        <w:pStyle w:val="NormalWeb"/>
        <w:numPr>
          <w:ilvl w:val="2"/>
          <w:numId w:val="4"/>
        </w:numPr>
        <w:spacing w:before="0" w:beforeAutospacing="0" w:after="0" w:afterAutospacing="0"/>
        <w:jc w:val="both"/>
        <w:rPr>
          <w:rFonts w:ascii="Calibri" w:hAnsi="Calibri" w:cs="Calibri"/>
        </w:rPr>
      </w:pPr>
      <w:r w:rsidRPr="004A3DD2">
        <w:rPr>
          <w:rFonts w:ascii="Calibri" w:hAnsi="Calibri" w:cs="Calibri"/>
        </w:rPr>
        <w:t xml:space="preserve">A response will then be made to the </w:t>
      </w:r>
      <w:r w:rsidR="007321E2">
        <w:rPr>
          <w:rFonts w:ascii="Calibri" w:hAnsi="Calibri" w:cs="Calibri"/>
        </w:rPr>
        <w:t>whistle-blower</w:t>
      </w:r>
      <w:r w:rsidR="00AF1C13">
        <w:rPr>
          <w:rFonts w:ascii="Calibri" w:hAnsi="Calibri" w:cs="Calibri"/>
        </w:rPr>
        <w:t xml:space="preserve"> that complained</w:t>
      </w:r>
      <w:r w:rsidRPr="004A3DD2">
        <w:rPr>
          <w:rFonts w:ascii="Calibri" w:hAnsi="Calibri" w:cs="Calibri"/>
        </w:rPr>
        <w:t xml:space="preserve"> s</w:t>
      </w:r>
      <w:r w:rsidR="00557BDB" w:rsidRPr="004A3DD2">
        <w:rPr>
          <w:rFonts w:ascii="Calibri" w:hAnsi="Calibri" w:cs="Calibri"/>
        </w:rPr>
        <w:t xml:space="preserve">ummarising the findings and recommendations of the report and outlining the actions which </w:t>
      </w:r>
      <w:r w:rsidRPr="004A3DD2">
        <w:rPr>
          <w:rFonts w:ascii="Calibri" w:hAnsi="Calibri" w:cs="Calibri"/>
        </w:rPr>
        <w:t>are</w:t>
      </w:r>
      <w:r w:rsidR="00557BDB" w:rsidRPr="004A3DD2">
        <w:rPr>
          <w:rFonts w:ascii="Calibri" w:hAnsi="Calibri" w:cs="Calibri"/>
        </w:rPr>
        <w:t xml:space="preserve"> </w:t>
      </w:r>
      <w:r w:rsidRPr="004A3DD2">
        <w:rPr>
          <w:rFonts w:ascii="Calibri" w:hAnsi="Calibri" w:cs="Calibri"/>
        </w:rPr>
        <w:t>proposed</w:t>
      </w:r>
      <w:r w:rsidR="00557BDB" w:rsidRPr="004A3DD2">
        <w:rPr>
          <w:rFonts w:ascii="Calibri" w:hAnsi="Calibri" w:cs="Calibri"/>
        </w:rPr>
        <w:t xml:space="preserve"> to address </w:t>
      </w:r>
      <w:r w:rsidRPr="004A3DD2">
        <w:rPr>
          <w:rFonts w:ascii="Calibri" w:hAnsi="Calibri" w:cs="Calibri"/>
        </w:rPr>
        <w:t>the complaint.</w:t>
      </w:r>
    </w:p>
    <w:p w:rsidR="00557BDB" w:rsidRPr="004A3DD2" w:rsidRDefault="0032195C" w:rsidP="0032195C">
      <w:pPr>
        <w:pStyle w:val="NormalWeb"/>
        <w:numPr>
          <w:ilvl w:val="2"/>
          <w:numId w:val="4"/>
        </w:numPr>
        <w:spacing w:before="0" w:beforeAutospacing="0" w:after="0" w:afterAutospacing="0"/>
        <w:jc w:val="both"/>
        <w:rPr>
          <w:rFonts w:ascii="Calibri" w:hAnsi="Calibri" w:cs="Calibri"/>
        </w:rPr>
      </w:pPr>
      <w:r w:rsidRPr="004A3DD2">
        <w:rPr>
          <w:rFonts w:ascii="Calibri" w:hAnsi="Calibri" w:cs="Calibri"/>
        </w:rPr>
        <w:t xml:space="preserve">The </w:t>
      </w:r>
      <w:r w:rsidR="00AF1C13">
        <w:rPr>
          <w:rFonts w:ascii="Calibri" w:hAnsi="Calibri" w:cs="Calibri"/>
        </w:rPr>
        <w:t>employee/volunteer</w:t>
      </w:r>
      <w:r w:rsidRPr="004A3DD2">
        <w:rPr>
          <w:rFonts w:ascii="Calibri" w:hAnsi="Calibri" w:cs="Calibri"/>
        </w:rPr>
        <w:t xml:space="preserve"> will be responded to no later than six</w:t>
      </w:r>
      <w:r w:rsidR="00557BDB" w:rsidRPr="004A3DD2">
        <w:rPr>
          <w:rFonts w:ascii="Calibri" w:hAnsi="Calibri" w:cs="Calibri"/>
        </w:rPr>
        <w:t xml:space="preserve"> weeks after receipt of </w:t>
      </w:r>
      <w:r w:rsidRPr="004A3DD2">
        <w:rPr>
          <w:rFonts w:ascii="Calibri" w:hAnsi="Calibri" w:cs="Calibri"/>
        </w:rPr>
        <w:t>the complaint. If for exceptional reasons</w:t>
      </w:r>
      <w:r w:rsidR="00557BDB" w:rsidRPr="004A3DD2">
        <w:rPr>
          <w:rFonts w:ascii="Calibri" w:hAnsi="Calibri" w:cs="Calibri"/>
        </w:rPr>
        <w:t xml:space="preserve"> it is not possi</w:t>
      </w:r>
      <w:r w:rsidRPr="004A3DD2">
        <w:rPr>
          <w:rFonts w:ascii="Calibri" w:hAnsi="Calibri" w:cs="Calibri"/>
        </w:rPr>
        <w:t xml:space="preserve">ble to adhere to this timescale, the complainant will be </w:t>
      </w:r>
      <w:r w:rsidR="00557BDB" w:rsidRPr="004A3DD2">
        <w:rPr>
          <w:rFonts w:ascii="Calibri" w:hAnsi="Calibri" w:cs="Calibri"/>
        </w:rPr>
        <w:t>inf</w:t>
      </w:r>
      <w:r w:rsidRPr="004A3DD2">
        <w:rPr>
          <w:rFonts w:ascii="Calibri" w:hAnsi="Calibri" w:cs="Calibri"/>
        </w:rPr>
        <w:t>ormed in writing of the reason as soon as possible.</w:t>
      </w:r>
    </w:p>
    <w:p w:rsidR="00557BDB" w:rsidRPr="004A3DD2" w:rsidRDefault="00557BDB" w:rsidP="00557BDB">
      <w:pPr>
        <w:pStyle w:val="NormalWeb"/>
        <w:spacing w:before="0" w:beforeAutospacing="0" w:after="0" w:afterAutospacing="0"/>
        <w:jc w:val="both"/>
        <w:rPr>
          <w:rFonts w:ascii="Calibri" w:hAnsi="Calibri" w:cs="Calibri"/>
        </w:rPr>
      </w:pPr>
    </w:p>
    <w:p w:rsidR="00292CB5" w:rsidRDefault="001F2B23">
      <w:pPr>
        <w:pStyle w:val="NormalWeb"/>
        <w:numPr>
          <w:ilvl w:val="0"/>
          <w:numId w:val="4"/>
        </w:numPr>
        <w:spacing w:before="0" w:beforeAutospacing="0" w:after="0" w:afterAutospacing="0"/>
        <w:jc w:val="both"/>
        <w:rPr>
          <w:rFonts w:ascii="Calibri" w:hAnsi="Calibri" w:cs="Calibri"/>
        </w:rPr>
      </w:pPr>
      <w:r w:rsidRPr="004A3DD2">
        <w:rPr>
          <w:rFonts w:ascii="Calibri" w:hAnsi="Calibri" w:cs="Calibri"/>
        </w:rPr>
        <w:t xml:space="preserve">If the </w:t>
      </w:r>
      <w:r w:rsidR="00E566BF" w:rsidRPr="004A3DD2">
        <w:rPr>
          <w:rFonts w:ascii="Calibri" w:hAnsi="Calibri" w:cs="Calibri"/>
        </w:rPr>
        <w:t xml:space="preserve">employee/volunteer </w:t>
      </w:r>
      <w:r w:rsidRPr="004A3DD2">
        <w:rPr>
          <w:rFonts w:ascii="Calibri" w:hAnsi="Calibri" w:cs="Calibri"/>
        </w:rPr>
        <w:t>is concerned that their line manager is involved in the wrongdoing, has failed to make a proper investigation or has failed to report the outcome of the investigations to the board, they should inform the CEO/Diocesan Secretary (</w:t>
      </w:r>
      <w:r w:rsidR="00E566BF" w:rsidRPr="004A3DD2">
        <w:rPr>
          <w:rFonts w:ascii="Calibri" w:hAnsi="Calibri" w:cs="Calibri"/>
        </w:rPr>
        <w:t>or the Chair of the House of Laity</w:t>
      </w:r>
      <w:r w:rsidRPr="004A3DD2">
        <w:rPr>
          <w:rFonts w:ascii="Calibri" w:hAnsi="Calibri" w:cs="Calibri"/>
        </w:rPr>
        <w:t xml:space="preserve">), who will arrange for another manager to review the investigation carried out, make any necessary enquiries and make their own report to The Board as in stage 2 above. If for any other reason the </w:t>
      </w:r>
      <w:r w:rsidR="00AF1C13">
        <w:rPr>
          <w:rFonts w:ascii="Calibri" w:hAnsi="Calibri" w:cs="Calibri"/>
        </w:rPr>
        <w:t>employee/volunteer</w:t>
      </w:r>
      <w:r w:rsidRPr="004A3DD2">
        <w:rPr>
          <w:rFonts w:ascii="Calibri" w:hAnsi="Calibri" w:cs="Calibri"/>
        </w:rPr>
        <w:t xml:space="preserve"> does not wish to approach their line manager they should also in the first instance contact </w:t>
      </w:r>
      <w:r w:rsidR="00211983" w:rsidRPr="004A3DD2">
        <w:rPr>
          <w:rFonts w:ascii="Calibri" w:hAnsi="Calibri" w:cs="Calibri"/>
        </w:rPr>
        <w:t>the</w:t>
      </w:r>
      <w:r w:rsidRPr="004A3DD2">
        <w:rPr>
          <w:rFonts w:ascii="Calibri" w:hAnsi="Calibri" w:cs="Calibri"/>
        </w:rPr>
        <w:t xml:space="preserve"> CEO</w:t>
      </w:r>
      <w:r w:rsidR="00211983" w:rsidRPr="004A3DD2">
        <w:rPr>
          <w:rFonts w:ascii="Calibri" w:hAnsi="Calibri" w:cs="Calibri"/>
        </w:rPr>
        <w:t>/</w:t>
      </w:r>
      <w:r w:rsidRPr="004A3DD2">
        <w:rPr>
          <w:rFonts w:ascii="Calibri" w:hAnsi="Calibri" w:cs="Calibri"/>
        </w:rPr>
        <w:t>Diocesan Secretary (</w:t>
      </w:r>
      <w:r w:rsidR="00292CB5">
        <w:rPr>
          <w:rFonts w:ascii="Calibri" w:hAnsi="Calibri" w:cs="Calibri"/>
        </w:rPr>
        <w:t xml:space="preserve">or </w:t>
      </w:r>
      <w:r w:rsidRPr="004A3DD2">
        <w:rPr>
          <w:rFonts w:ascii="Calibri" w:hAnsi="Calibri" w:cs="Calibri"/>
        </w:rPr>
        <w:t xml:space="preserve">if the wrongdoing concerns </w:t>
      </w:r>
      <w:r w:rsidR="00E566BF" w:rsidRPr="004A3DD2">
        <w:rPr>
          <w:rFonts w:ascii="Calibri" w:hAnsi="Calibri" w:cs="Calibri"/>
        </w:rPr>
        <w:t xml:space="preserve">that individual, </w:t>
      </w:r>
      <w:r w:rsidRPr="004A3DD2">
        <w:rPr>
          <w:rFonts w:ascii="Calibri" w:hAnsi="Calibri" w:cs="Calibri"/>
        </w:rPr>
        <w:t xml:space="preserve">then either </w:t>
      </w:r>
      <w:r w:rsidR="00E566BF" w:rsidRPr="004A3DD2">
        <w:rPr>
          <w:rFonts w:ascii="Calibri" w:hAnsi="Calibri" w:cs="Calibri"/>
        </w:rPr>
        <w:t>the Chair of the House of Laity</w:t>
      </w:r>
      <w:r w:rsidRPr="004A3DD2">
        <w:rPr>
          <w:rFonts w:ascii="Calibri" w:hAnsi="Calibri" w:cs="Calibri"/>
        </w:rPr>
        <w:t xml:space="preserve">). </w:t>
      </w:r>
    </w:p>
    <w:p w:rsidR="00292CB5" w:rsidRDefault="00292CB5" w:rsidP="007321E2">
      <w:pPr>
        <w:pStyle w:val="NormalWeb"/>
        <w:spacing w:before="0" w:beforeAutospacing="0" w:after="0" w:afterAutospacing="0"/>
        <w:ind w:left="360"/>
        <w:jc w:val="both"/>
        <w:rPr>
          <w:rFonts w:ascii="Calibri" w:hAnsi="Calibri" w:cs="Calibri"/>
        </w:rPr>
      </w:pPr>
    </w:p>
    <w:p w:rsidR="00D03F94" w:rsidRPr="004A3DD2" w:rsidRDefault="001F2B23">
      <w:pPr>
        <w:pStyle w:val="NormalWeb"/>
        <w:numPr>
          <w:ilvl w:val="0"/>
          <w:numId w:val="4"/>
        </w:numPr>
        <w:spacing w:before="0" w:beforeAutospacing="0" w:after="0" w:afterAutospacing="0"/>
        <w:jc w:val="both"/>
        <w:rPr>
          <w:rFonts w:ascii="Calibri" w:hAnsi="Calibri" w:cs="Calibri"/>
        </w:rPr>
      </w:pPr>
      <w:r w:rsidRPr="004A3DD2">
        <w:rPr>
          <w:rFonts w:ascii="Calibri" w:hAnsi="Calibri" w:cs="Calibri"/>
        </w:rPr>
        <w:t xml:space="preserve">Any </w:t>
      </w:r>
      <w:r w:rsidR="00292CB5">
        <w:rPr>
          <w:rFonts w:ascii="Calibri" w:hAnsi="Calibri" w:cs="Calibri"/>
        </w:rPr>
        <w:t>allegation</w:t>
      </w:r>
      <w:r w:rsidR="00E566BF" w:rsidRPr="004A3DD2">
        <w:rPr>
          <w:rFonts w:ascii="Calibri" w:hAnsi="Calibri" w:cs="Calibri"/>
        </w:rPr>
        <w:t xml:space="preserve"> </w:t>
      </w:r>
      <w:r w:rsidRPr="004A3DD2">
        <w:rPr>
          <w:rFonts w:ascii="Calibri" w:hAnsi="Calibri" w:cs="Calibri"/>
        </w:rPr>
        <w:t xml:space="preserve">will be treated with the strictest confidence and the </w:t>
      </w:r>
      <w:r w:rsidR="00E566BF" w:rsidRPr="004A3DD2">
        <w:rPr>
          <w:rFonts w:ascii="Calibri" w:hAnsi="Calibri" w:cs="Calibri"/>
        </w:rPr>
        <w:t>identity of the employee/volunteer</w:t>
      </w:r>
      <w:r w:rsidRPr="004A3DD2">
        <w:rPr>
          <w:rFonts w:ascii="Calibri" w:hAnsi="Calibri" w:cs="Calibri"/>
        </w:rPr>
        <w:t xml:space="preserve"> will not be disclosed without their prior consent.</w:t>
      </w:r>
    </w:p>
    <w:p w:rsidR="0032195C" w:rsidRPr="004A3DD2" w:rsidRDefault="0032195C" w:rsidP="0032195C">
      <w:pPr>
        <w:pStyle w:val="NormalWeb"/>
        <w:spacing w:before="0" w:beforeAutospacing="0" w:after="0" w:afterAutospacing="0"/>
        <w:jc w:val="both"/>
        <w:rPr>
          <w:rFonts w:ascii="Calibri" w:hAnsi="Calibri" w:cs="Calibri"/>
        </w:rPr>
      </w:pPr>
    </w:p>
    <w:p w:rsidR="00D03F94" w:rsidRPr="004A3DD2" w:rsidRDefault="001F2B23">
      <w:pPr>
        <w:pStyle w:val="NormalWeb"/>
        <w:numPr>
          <w:ilvl w:val="0"/>
          <w:numId w:val="4"/>
        </w:numPr>
        <w:spacing w:before="0" w:beforeAutospacing="0" w:after="0" w:afterAutospacing="0"/>
        <w:jc w:val="both"/>
        <w:rPr>
          <w:rFonts w:ascii="Calibri" w:hAnsi="Calibri" w:cs="Calibri"/>
        </w:rPr>
      </w:pPr>
      <w:r w:rsidRPr="004A3DD2">
        <w:rPr>
          <w:rFonts w:ascii="Calibri" w:hAnsi="Calibri" w:cs="Calibri"/>
        </w:rPr>
        <w:t xml:space="preserve">If on conclusion of stages 1, 2 and 3 the </w:t>
      </w:r>
      <w:r w:rsidR="00AF1C13">
        <w:rPr>
          <w:rFonts w:ascii="Calibri" w:hAnsi="Calibri" w:cs="Calibri"/>
        </w:rPr>
        <w:t>employee/volunteer</w:t>
      </w:r>
      <w:r w:rsidRPr="004A3DD2">
        <w:rPr>
          <w:rFonts w:ascii="Calibri" w:hAnsi="Calibri" w:cs="Calibri"/>
        </w:rPr>
        <w:t xml:space="preserve"> reasonably believes that the appropriate action has not been taken, they should report the matter to the </w:t>
      </w:r>
      <w:r w:rsidR="00AF1C13">
        <w:rPr>
          <w:rFonts w:ascii="Calibri" w:hAnsi="Calibri" w:cs="Calibri"/>
        </w:rPr>
        <w:t>appropriate</w:t>
      </w:r>
      <w:r w:rsidRPr="004A3DD2">
        <w:rPr>
          <w:rFonts w:ascii="Calibri" w:hAnsi="Calibri" w:cs="Calibri"/>
        </w:rPr>
        <w:t xml:space="preserve"> authority.</w:t>
      </w:r>
    </w:p>
    <w:p w:rsidR="00D03F94" w:rsidRPr="004A3DD2" w:rsidRDefault="00D03F94">
      <w:pPr>
        <w:pStyle w:val="NormalWeb"/>
        <w:spacing w:before="0" w:beforeAutospacing="0" w:after="0" w:afterAutospacing="0"/>
        <w:jc w:val="both"/>
        <w:rPr>
          <w:rFonts w:ascii="Calibri" w:hAnsi="Calibri" w:cs="Calibri"/>
        </w:rPr>
      </w:pPr>
    </w:p>
    <w:p w:rsidR="00D03F94" w:rsidRPr="004A3DD2" w:rsidRDefault="001F2B23">
      <w:pPr>
        <w:pStyle w:val="NormalWeb"/>
        <w:spacing w:before="0" w:beforeAutospacing="0" w:after="0" w:afterAutospacing="0"/>
        <w:jc w:val="both"/>
        <w:rPr>
          <w:rFonts w:ascii="Calibri" w:hAnsi="Calibri" w:cs="Calibri"/>
          <w:sz w:val="28"/>
        </w:rPr>
      </w:pPr>
      <w:r w:rsidRPr="004A3DD2">
        <w:rPr>
          <w:rFonts w:ascii="Calibri" w:hAnsi="Calibri" w:cs="Calibri"/>
          <w:b/>
          <w:bCs/>
          <w:sz w:val="28"/>
        </w:rPr>
        <w:t>Contact Details</w:t>
      </w:r>
    </w:p>
    <w:p w:rsidR="00E566BF" w:rsidRPr="004A3DD2" w:rsidRDefault="00380C81" w:rsidP="00380C81">
      <w:pPr>
        <w:pStyle w:val="NormalWeb"/>
        <w:numPr>
          <w:ilvl w:val="0"/>
          <w:numId w:val="5"/>
        </w:numPr>
        <w:spacing w:before="0" w:beforeAutospacing="0" w:after="0" w:afterAutospacing="0"/>
        <w:rPr>
          <w:rFonts w:ascii="Calibri" w:hAnsi="Calibri" w:cs="Calibri"/>
        </w:rPr>
      </w:pPr>
      <w:r w:rsidRPr="004A3DD2">
        <w:rPr>
          <w:rFonts w:ascii="Calibri" w:hAnsi="Calibri" w:cs="Calibri"/>
        </w:rPr>
        <w:t>CEO/Diocesan Secretary</w:t>
      </w:r>
      <w:r w:rsidR="00211983" w:rsidRPr="004A3DD2">
        <w:rPr>
          <w:rFonts w:ascii="Calibri" w:hAnsi="Calibri" w:cs="Calibri"/>
        </w:rPr>
        <w:t xml:space="preserve"> </w:t>
      </w:r>
      <w:r w:rsidRPr="004A3DD2">
        <w:rPr>
          <w:rFonts w:ascii="Calibri" w:hAnsi="Calibri" w:cs="Calibri"/>
        </w:rPr>
        <w:t>(</w:t>
      </w:r>
      <w:r w:rsidR="001F2B23" w:rsidRPr="004A3DD2">
        <w:rPr>
          <w:rFonts w:ascii="Calibri" w:hAnsi="Calibri" w:cs="Calibri"/>
        </w:rPr>
        <w:t>Jonathan Wood</w:t>
      </w:r>
      <w:r w:rsidRPr="004A3DD2">
        <w:rPr>
          <w:rFonts w:ascii="Calibri" w:hAnsi="Calibri" w:cs="Calibri"/>
        </w:rPr>
        <w:t xml:space="preserve">) </w:t>
      </w:r>
      <w:r w:rsidR="001F2B23" w:rsidRPr="004A3DD2">
        <w:rPr>
          <w:rFonts w:ascii="Calibri" w:hAnsi="Calibri" w:cs="Calibri"/>
        </w:rPr>
        <w:t xml:space="preserve">– </w:t>
      </w:r>
      <w:hyperlink r:id="rId12" w:history="1">
        <w:r w:rsidR="00E566BF" w:rsidRPr="004A3DD2">
          <w:rPr>
            <w:rStyle w:val="Hyperlink"/>
            <w:rFonts w:ascii="Calibri" w:hAnsi="Calibri" w:cs="Calibri"/>
          </w:rPr>
          <w:t>Jonathan.Wood@leeds.anglican.org</w:t>
        </w:r>
      </w:hyperlink>
    </w:p>
    <w:p w:rsidR="00380C81" w:rsidRPr="004A3DD2" w:rsidRDefault="00380C81" w:rsidP="00671AE2">
      <w:pPr>
        <w:pStyle w:val="NormalWeb"/>
        <w:numPr>
          <w:ilvl w:val="0"/>
          <w:numId w:val="5"/>
        </w:numPr>
        <w:spacing w:before="0" w:beforeAutospacing="0" w:after="0" w:afterAutospacing="0"/>
        <w:rPr>
          <w:rFonts w:ascii="Calibri" w:hAnsi="Calibri" w:cs="Calibri"/>
        </w:rPr>
      </w:pPr>
      <w:r w:rsidRPr="004A3DD2">
        <w:rPr>
          <w:rFonts w:ascii="Calibri" w:hAnsi="Calibri" w:cs="Calibri"/>
        </w:rPr>
        <w:t>Chair of the House of Laity (</w:t>
      </w:r>
      <w:r w:rsidR="001F2B23" w:rsidRPr="004A3DD2">
        <w:rPr>
          <w:rFonts w:ascii="Calibri" w:hAnsi="Calibri" w:cs="Calibri"/>
        </w:rPr>
        <w:t>Matthew Ambler</w:t>
      </w:r>
      <w:r w:rsidRPr="004A3DD2">
        <w:rPr>
          <w:rFonts w:ascii="Calibri" w:hAnsi="Calibri" w:cs="Calibri"/>
        </w:rPr>
        <w:t>) –</w:t>
      </w:r>
      <w:r w:rsidR="001F2B23" w:rsidRPr="004A3DD2">
        <w:rPr>
          <w:rFonts w:ascii="Calibri" w:hAnsi="Calibri" w:cs="Calibri"/>
        </w:rPr>
        <w:t xml:space="preserve"> </w:t>
      </w:r>
      <w:hyperlink r:id="rId13" w:history="1">
        <w:r w:rsidRPr="004A3DD2">
          <w:rPr>
            <w:rStyle w:val="Hyperlink"/>
            <w:rFonts w:ascii="Calibri" w:hAnsi="Calibri" w:cs="Calibri"/>
          </w:rPr>
          <w:t>Matthew.Ambler@leeds.anglican.org</w:t>
        </w:r>
      </w:hyperlink>
    </w:p>
    <w:sectPr w:rsidR="00380C81" w:rsidRPr="004A3DD2">
      <w:footerReference w:type="default" r:id="rId14"/>
      <w:pgSz w:w="11906" w:h="16838"/>
      <w:pgMar w:top="1560" w:right="1416" w:bottom="1418" w:left="1418" w:header="708" w:footer="708" w:gutter="0"/>
      <w:pgBorders w:display="firstPage" w:offsetFrom="page">
        <w:top w:val="single" w:sz="8" w:space="24" w:color="002060"/>
        <w:left w:val="single" w:sz="8" w:space="24" w:color="002060"/>
        <w:bottom w:val="single" w:sz="8" w:space="24" w:color="002060"/>
        <w:right w:val="single" w:sz="8" w:space="24" w:color="002060"/>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87A" w:rsidRDefault="0019087A">
      <w:r>
        <w:separator/>
      </w:r>
    </w:p>
  </w:endnote>
  <w:endnote w:type="continuationSeparator" w:id="0">
    <w:p w:rsidR="0019087A" w:rsidRDefault="0019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ndalu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F94" w:rsidRPr="004A3DD2" w:rsidRDefault="001F2B23">
    <w:pPr>
      <w:pStyle w:val="Footer"/>
      <w:jc w:val="right"/>
      <w:rPr>
        <w:rFonts w:ascii="Calibri" w:hAnsi="Calibri" w:cs="Calibri"/>
      </w:rPr>
    </w:pPr>
    <w:r w:rsidRPr="004A3DD2">
      <w:rPr>
        <w:rFonts w:ascii="Calibri" w:hAnsi="Calibri" w:cs="Calibri"/>
      </w:rPr>
      <w:fldChar w:fldCharType="begin"/>
    </w:r>
    <w:r w:rsidRPr="004A3DD2">
      <w:rPr>
        <w:rFonts w:ascii="Calibri" w:hAnsi="Calibri" w:cs="Calibri"/>
      </w:rPr>
      <w:instrText xml:space="preserve"> PAGE   \* MERGEFORMAT </w:instrText>
    </w:r>
    <w:r w:rsidRPr="004A3DD2">
      <w:rPr>
        <w:rFonts w:ascii="Calibri" w:hAnsi="Calibri" w:cs="Calibri"/>
      </w:rPr>
      <w:fldChar w:fldCharType="separate"/>
    </w:r>
    <w:r w:rsidR="00A630D4">
      <w:rPr>
        <w:rFonts w:ascii="Calibri" w:hAnsi="Calibri" w:cs="Calibri"/>
        <w:noProof/>
      </w:rPr>
      <w:t>5</w:t>
    </w:r>
    <w:r w:rsidRPr="004A3DD2">
      <w:rPr>
        <w:rFonts w:ascii="Calibri" w:hAnsi="Calibri" w:cs="Calibri"/>
        <w:noProof/>
      </w:rPr>
      <w:fldChar w:fldCharType="end"/>
    </w:r>
  </w:p>
  <w:p w:rsidR="00D03F94" w:rsidRDefault="00D03F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87A" w:rsidRDefault="0019087A">
      <w:r>
        <w:separator/>
      </w:r>
    </w:p>
  </w:footnote>
  <w:footnote w:type="continuationSeparator" w:id="0">
    <w:p w:rsidR="0019087A" w:rsidRDefault="001908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67544"/>
    <w:multiLevelType w:val="hybridMultilevel"/>
    <w:tmpl w:val="EB4E9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FC771C"/>
    <w:multiLevelType w:val="multilevel"/>
    <w:tmpl w:val="5AE4658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1507EB6"/>
    <w:multiLevelType w:val="multilevel"/>
    <w:tmpl w:val="BE322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B78E2"/>
    <w:multiLevelType w:val="hybridMultilevel"/>
    <w:tmpl w:val="7F648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A9A7716"/>
    <w:multiLevelType w:val="multilevel"/>
    <w:tmpl w:val="B0286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6BF"/>
    <w:rsid w:val="00082113"/>
    <w:rsid w:val="0019087A"/>
    <w:rsid w:val="001F2B23"/>
    <w:rsid w:val="00211983"/>
    <w:rsid w:val="00247EF6"/>
    <w:rsid w:val="00247F5C"/>
    <w:rsid w:val="002529D7"/>
    <w:rsid w:val="00292CB5"/>
    <w:rsid w:val="0032195C"/>
    <w:rsid w:val="0033329B"/>
    <w:rsid w:val="00380C81"/>
    <w:rsid w:val="00481D2E"/>
    <w:rsid w:val="004A3DD2"/>
    <w:rsid w:val="004C682B"/>
    <w:rsid w:val="004F6879"/>
    <w:rsid w:val="00557BDB"/>
    <w:rsid w:val="005A194B"/>
    <w:rsid w:val="006053E3"/>
    <w:rsid w:val="00671AE2"/>
    <w:rsid w:val="0071041A"/>
    <w:rsid w:val="007321E2"/>
    <w:rsid w:val="00892600"/>
    <w:rsid w:val="008E71C2"/>
    <w:rsid w:val="009E50A4"/>
    <w:rsid w:val="00A232AB"/>
    <w:rsid w:val="00A35801"/>
    <w:rsid w:val="00A630D4"/>
    <w:rsid w:val="00AF1C13"/>
    <w:rsid w:val="00BB253D"/>
    <w:rsid w:val="00C3465C"/>
    <w:rsid w:val="00C61CEF"/>
    <w:rsid w:val="00CC0327"/>
    <w:rsid w:val="00D03F94"/>
    <w:rsid w:val="00D5022A"/>
    <w:rsid w:val="00D74AFA"/>
    <w:rsid w:val="00E43FF7"/>
    <w:rsid w:val="00E566BF"/>
    <w:rsid w:val="00E7592F"/>
    <w:rsid w:val="00F94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821A2"/>
  <w15:chartTrackingRefBased/>
  <w15:docId w15:val="{0ACDC232-AB75-4B5B-BFFB-80B1DB6D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iPriority w:val="9"/>
    <w:semiHidden/>
    <w:unhideWhenUsed/>
    <w:qFormat/>
    <w:rsid w:val="00557BDB"/>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uiPriority w:val="9"/>
    <w:semiHidden/>
    <w:unhideWhenUsed/>
    <w:qFormat/>
    <w:rsid w:val="00557BDB"/>
    <w:pPr>
      <w:keepNext/>
      <w:keepLines/>
      <w:spacing w:before="40"/>
      <w:outlineLvl w:val="2"/>
    </w:pPr>
    <w:rPr>
      <w:rFonts w:ascii="Calibri Light" w:hAnsi="Calibri Light"/>
      <w:color w:val="1F4D78"/>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5Char">
    <w:name w:val="Heading 5 Char"/>
    <w:link w:val="Heading5"/>
    <w:uiPriority w:val="9"/>
    <w:semiHidden/>
    <w:locked/>
    <w:rPr>
      <w:rFonts w:ascii="Calibri Light" w:eastAsia="Times New Roman" w:hAnsi="Calibri Light" w:cs="Times New Roman" w:hint="default"/>
      <w:color w:val="2E74B5"/>
      <w:sz w:val="24"/>
      <w:szCs w:val="24"/>
    </w:rPr>
  </w:style>
  <w:style w:type="paragraph" w:customStyle="1" w:styleId="msonormal0">
    <w:name w:val="msonormal"/>
    <w:basedOn w:val="Normal"/>
    <w:uiPriority w:val="99"/>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semiHidden/>
    <w:unhideWhenUsed/>
    <w:pPr>
      <w:tabs>
        <w:tab w:val="center" w:pos="4513"/>
        <w:tab w:val="right" w:pos="9026"/>
      </w:tabs>
    </w:pPr>
  </w:style>
  <w:style w:type="character" w:customStyle="1" w:styleId="HeaderChar">
    <w:name w:val="Header Char"/>
    <w:link w:val="Header"/>
    <w:uiPriority w:val="99"/>
    <w:semiHidden/>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styleId="ListParagraph">
    <w:name w:val="List Paragraph"/>
    <w:basedOn w:val="Normal"/>
    <w:uiPriority w:val="34"/>
    <w:qFormat/>
    <w:pPr>
      <w:ind w:left="720"/>
      <w:contextualSpacing/>
    </w:pPr>
  </w:style>
  <w:style w:type="paragraph" w:customStyle="1" w:styleId="text-align-left">
    <w:name w:val="text-align-left"/>
    <w:basedOn w:val="Normal"/>
    <w:uiPriority w:val="99"/>
    <w:pPr>
      <w:spacing w:before="100" w:beforeAutospacing="1" w:after="100" w:afterAutospacing="1"/>
    </w:pPr>
  </w:style>
  <w:style w:type="paragraph" w:customStyle="1" w:styleId="text-align-center">
    <w:name w:val="text-align-center"/>
    <w:basedOn w:val="Normal"/>
    <w:uiPriority w:val="99"/>
    <w:pPr>
      <w:spacing w:before="100" w:beforeAutospacing="1" w:after="100" w:afterAutospacing="1"/>
      <w:jc w:val="center"/>
    </w:pPr>
  </w:style>
  <w:style w:type="paragraph" w:customStyle="1" w:styleId="text-align-right">
    <w:name w:val="text-align-right"/>
    <w:basedOn w:val="Normal"/>
    <w:uiPriority w:val="99"/>
    <w:pPr>
      <w:spacing w:before="100" w:beforeAutospacing="1" w:after="100" w:afterAutospacing="1"/>
      <w:jc w:val="right"/>
    </w:pPr>
  </w:style>
  <w:style w:type="paragraph" w:customStyle="1" w:styleId="quote-box">
    <w:name w:val="quote-box"/>
    <w:basedOn w:val="Normal"/>
    <w:uiPriority w:val="99"/>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uiPriority w:val="99"/>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uiPriority w:val="99"/>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uiPriority w:val="99"/>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character" w:customStyle="1" w:styleId="Heading2Char">
    <w:name w:val="Heading 2 Char"/>
    <w:link w:val="Heading2"/>
    <w:uiPriority w:val="9"/>
    <w:semiHidden/>
    <w:rsid w:val="00557BDB"/>
    <w:rPr>
      <w:rFonts w:ascii="Calibri Light" w:eastAsia="Times New Roman" w:hAnsi="Calibri Light" w:cs="Times New Roman"/>
      <w:color w:val="2E74B5"/>
      <w:sz w:val="26"/>
      <w:szCs w:val="26"/>
    </w:rPr>
  </w:style>
  <w:style w:type="character" w:customStyle="1" w:styleId="Heading3Char">
    <w:name w:val="Heading 3 Char"/>
    <w:link w:val="Heading3"/>
    <w:uiPriority w:val="9"/>
    <w:semiHidden/>
    <w:rsid w:val="00557BDB"/>
    <w:rPr>
      <w:rFonts w:ascii="Calibri Light" w:eastAsia="Times New Roman" w:hAnsi="Calibri Light" w:cs="Times New Roman"/>
      <w:color w:val="1F4D78"/>
      <w:sz w:val="24"/>
      <w:szCs w:val="24"/>
    </w:rPr>
  </w:style>
  <w:style w:type="character" w:styleId="CommentReference">
    <w:name w:val="annotation reference"/>
    <w:uiPriority w:val="99"/>
    <w:semiHidden/>
    <w:unhideWhenUsed/>
    <w:rsid w:val="005A194B"/>
    <w:rPr>
      <w:sz w:val="16"/>
      <w:szCs w:val="16"/>
    </w:rPr>
  </w:style>
  <w:style w:type="paragraph" w:styleId="CommentText">
    <w:name w:val="annotation text"/>
    <w:basedOn w:val="Normal"/>
    <w:link w:val="CommentTextChar"/>
    <w:uiPriority w:val="99"/>
    <w:semiHidden/>
    <w:unhideWhenUsed/>
    <w:rsid w:val="005A194B"/>
    <w:rPr>
      <w:sz w:val="20"/>
      <w:szCs w:val="20"/>
    </w:rPr>
  </w:style>
  <w:style w:type="character" w:customStyle="1" w:styleId="CommentTextChar">
    <w:name w:val="Comment Text Char"/>
    <w:basedOn w:val="DefaultParagraphFont"/>
    <w:link w:val="CommentText"/>
    <w:uiPriority w:val="99"/>
    <w:semiHidden/>
    <w:rsid w:val="005A194B"/>
  </w:style>
  <w:style w:type="paragraph" w:styleId="CommentSubject">
    <w:name w:val="annotation subject"/>
    <w:basedOn w:val="CommentText"/>
    <w:next w:val="CommentText"/>
    <w:link w:val="CommentSubjectChar"/>
    <w:uiPriority w:val="99"/>
    <w:semiHidden/>
    <w:unhideWhenUsed/>
    <w:rsid w:val="005A194B"/>
    <w:rPr>
      <w:b/>
      <w:bCs/>
    </w:rPr>
  </w:style>
  <w:style w:type="character" w:customStyle="1" w:styleId="CommentSubjectChar">
    <w:name w:val="Comment Subject Char"/>
    <w:link w:val="CommentSubject"/>
    <w:uiPriority w:val="99"/>
    <w:semiHidden/>
    <w:rsid w:val="005A194B"/>
    <w:rPr>
      <w:b/>
      <w:bCs/>
    </w:rPr>
  </w:style>
  <w:style w:type="paragraph" w:styleId="BalloonText">
    <w:name w:val="Balloon Text"/>
    <w:basedOn w:val="Normal"/>
    <w:link w:val="BalloonTextChar"/>
    <w:uiPriority w:val="99"/>
    <w:semiHidden/>
    <w:unhideWhenUsed/>
    <w:rsid w:val="005A194B"/>
    <w:rPr>
      <w:rFonts w:ascii="Segoe UI" w:hAnsi="Segoe UI" w:cs="Segoe UI"/>
      <w:sz w:val="18"/>
      <w:szCs w:val="18"/>
    </w:rPr>
  </w:style>
  <w:style w:type="character" w:customStyle="1" w:styleId="BalloonTextChar">
    <w:name w:val="Balloon Text Char"/>
    <w:link w:val="BalloonText"/>
    <w:uiPriority w:val="99"/>
    <w:semiHidden/>
    <w:rsid w:val="005A19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374110">
      <w:marLeft w:val="0"/>
      <w:marRight w:val="0"/>
      <w:marTop w:val="0"/>
      <w:marBottom w:val="0"/>
      <w:divBdr>
        <w:top w:val="none" w:sz="0" w:space="0" w:color="auto"/>
        <w:left w:val="none" w:sz="0" w:space="0" w:color="auto"/>
        <w:bottom w:val="none" w:sz="0" w:space="0" w:color="auto"/>
        <w:right w:val="none" w:sz="0" w:space="0" w:color="auto"/>
      </w:divBdr>
    </w:div>
    <w:div w:id="1118989512">
      <w:bodyDiv w:val="1"/>
      <w:marLeft w:val="0"/>
      <w:marRight w:val="0"/>
      <w:marTop w:val="0"/>
      <w:marBottom w:val="0"/>
      <w:divBdr>
        <w:top w:val="none" w:sz="0" w:space="0" w:color="auto"/>
        <w:left w:val="none" w:sz="0" w:space="0" w:color="auto"/>
        <w:bottom w:val="none" w:sz="0" w:space="0" w:color="auto"/>
        <w:right w:val="none" w:sz="0" w:space="0" w:color="auto"/>
      </w:divBdr>
    </w:div>
    <w:div w:id="12847762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tthew.Ambler@leeds.anglican.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nathan.Wood@leeds.anglica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8E3E93F11A2E4CA9FA03BCCF24014B" ma:contentTypeVersion="13" ma:contentTypeDescription="Create a new document." ma:contentTypeScope="" ma:versionID="494246c2b880f37a987237cee4ab215c">
  <xsd:schema xmlns:xsd="http://www.w3.org/2001/XMLSchema" xmlns:xs="http://www.w3.org/2001/XMLSchema" xmlns:p="http://schemas.microsoft.com/office/2006/metadata/properties" xmlns:ns3="ecd43d2a-c31c-4a20-a91f-8d9493605ff4" xmlns:ns4="17450c6a-1b9b-4f59-9210-fa2a5cdc2079" targetNamespace="http://schemas.microsoft.com/office/2006/metadata/properties" ma:root="true" ma:fieldsID="7d2827e422d47e74b1175c9349e948b5" ns3:_="" ns4:_="">
    <xsd:import namespace="ecd43d2a-c31c-4a20-a91f-8d9493605ff4"/>
    <xsd:import namespace="17450c6a-1b9b-4f59-9210-fa2a5cdc20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43d2a-c31c-4a20-a91f-8d9493605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450c6a-1b9b-4f59-9210-fa2a5cdc20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02A8D-2176-4951-AAC3-F8A15BF913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9C09D6-8D9C-43E3-8096-9E4BD41DC61A}">
  <ds:schemaRefs>
    <ds:schemaRef ds:uri="http://schemas.microsoft.com/sharepoint/v3/contenttype/forms"/>
  </ds:schemaRefs>
</ds:datastoreItem>
</file>

<file path=customXml/itemProps3.xml><?xml version="1.0" encoding="utf-8"?>
<ds:datastoreItem xmlns:ds="http://schemas.openxmlformats.org/officeDocument/2006/customXml" ds:itemID="{DD69962A-63AF-455F-8F50-8E363E932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43d2a-c31c-4a20-a91f-8d9493605ff4"/>
    <ds:schemaRef ds:uri="17450c6a-1b9b-4f59-9210-fa2a5cdc2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10099</CharactersWithSpaces>
  <SharedDoc>false</SharedDoc>
  <HLinks>
    <vt:vector size="12" baseType="variant">
      <vt:variant>
        <vt:i4>6946895</vt:i4>
      </vt:variant>
      <vt:variant>
        <vt:i4>3</vt:i4>
      </vt:variant>
      <vt:variant>
        <vt:i4>0</vt:i4>
      </vt:variant>
      <vt:variant>
        <vt:i4>5</vt:i4>
      </vt:variant>
      <vt:variant>
        <vt:lpwstr>mailto:Matthew.Ambler@leeds.anglican.org</vt:lpwstr>
      </vt:variant>
      <vt:variant>
        <vt:lpwstr/>
      </vt:variant>
      <vt:variant>
        <vt:i4>8257621</vt:i4>
      </vt:variant>
      <vt:variant>
        <vt:i4>0</vt:i4>
      </vt:variant>
      <vt:variant>
        <vt:i4>0</vt:i4>
      </vt:variant>
      <vt:variant>
        <vt:i4>5</vt:i4>
      </vt:variant>
      <vt:variant>
        <vt:lpwstr>mailto:Jonathan.Wood@leeds.anglican.org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Mitchell</dc:creator>
  <cp:keywords/>
  <dc:description/>
  <cp:lastModifiedBy>Anna Mitchell</cp:lastModifiedBy>
  <cp:revision>8</cp:revision>
  <dcterms:created xsi:type="dcterms:W3CDTF">2021-02-08T15:28:00Z</dcterms:created>
  <dcterms:modified xsi:type="dcterms:W3CDTF">2021-02-09T11:52:00Z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0x010100E78E3E93F11A2E4CA9FA03BCCF24014B</vt:lpwstr>
  </property>
</Properties>
</file>